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33" w:rsidRDefault="003E6A33" w:rsidP="003E6A33">
      <w:pPr>
        <w:jc w:val="right"/>
        <w:rPr>
          <w:rFonts w:ascii="Times New Roman" w:hAnsi="Times New Roman" w:cs="Times New Roman"/>
          <w:b/>
        </w:rPr>
      </w:pPr>
      <w:r>
        <w:rPr>
          <w:rFonts w:ascii="Times New Roman" w:hAnsi="Times New Roman" w:cs="Times New Roman"/>
          <w:b/>
        </w:rPr>
        <w:t>Приложение к приказу №</w:t>
      </w:r>
      <w:r w:rsidR="00F521B9">
        <w:rPr>
          <w:rFonts w:ascii="Times New Roman" w:hAnsi="Times New Roman" w:cs="Times New Roman"/>
          <w:b/>
        </w:rPr>
        <w:t>313 от 29.12.2023</w:t>
      </w:r>
      <w:r>
        <w:rPr>
          <w:rFonts w:ascii="Times New Roman" w:hAnsi="Times New Roman" w:cs="Times New Roman"/>
          <w:b/>
        </w:rPr>
        <w:t xml:space="preserve"> года</w:t>
      </w:r>
    </w:p>
    <w:p w:rsidR="003E6A33" w:rsidRDefault="003E6A33" w:rsidP="003E6A33">
      <w:pPr>
        <w:jc w:val="center"/>
        <w:rPr>
          <w:rFonts w:ascii="Times New Roman" w:hAnsi="Times New Roman" w:cs="Times New Roman"/>
          <w:b/>
        </w:rPr>
      </w:pPr>
      <w:r>
        <w:rPr>
          <w:rFonts w:ascii="Times New Roman" w:hAnsi="Times New Roman" w:cs="Times New Roman"/>
          <w:b/>
        </w:rPr>
        <w:t xml:space="preserve">УЧЕТНАЯ ПОЛИТИКА </w:t>
      </w:r>
    </w:p>
    <w:p w:rsidR="003E6A33" w:rsidRDefault="003E6A33" w:rsidP="003E6A33">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3E6A33" w:rsidRDefault="003E6A33" w:rsidP="003E6A33">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№115» ЗАВОДСКОГО РАЙОНА </w:t>
      </w:r>
    </w:p>
    <w:p w:rsidR="003E6A33" w:rsidRDefault="003E6A33" w:rsidP="003E6A33">
      <w:pPr>
        <w:jc w:val="center"/>
        <w:rPr>
          <w:rFonts w:ascii="Times New Roman" w:hAnsi="Times New Roman" w:cs="Times New Roman"/>
          <w:b/>
        </w:rPr>
      </w:pPr>
      <w:r>
        <w:rPr>
          <w:rFonts w:ascii="Times New Roman" w:hAnsi="Times New Roman" w:cs="Times New Roman"/>
          <w:b/>
        </w:rPr>
        <w:t>Г. САРАТОВА</w:t>
      </w:r>
    </w:p>
    <w:p w:rsidR="003E6A33" w:rsidRDefault="003E6A33" w:rsidP="007674D9">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3E6A33" w:rsidRDefault="003E6A33" w:rsidP="007674D9">
      <w:pPr>
        <w:pStyle w:val="a3"/>
        <w:numPr>
          <w:ilvl w:val="0"/>
          <w:numId w:val="2"/>
        </w:numPr>
        <w:ind w:left="0"/>
        <w:jc w:val="both"/>
        <w:rPr>
          <w:rFonts w:ascii="Times New Roman" w:hAnsi="Times New Roman" w:cs="Times New Roman"/>
        </w:rPr>
      </w:pPr>
      <w:r>
        <w:rPr>
          <w:rFonts w:ascii="Times New Roman" w:hAnsi="Times New Roman" w:cs="Times New Roman"/>
        </w:rPr>
        <w:t>В своей деятельности Муниципальное   дошкольное образовательное учреждение «Детский сад  комбинированного вида №115»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F521B9" w:rsidRDefault="005455BA" w:rsidP="00F521B9">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F521B9">
        <w:rPr>
          <w:rFonts w:ascii="Times New Roman" w:hAnsi="Times New Roman" w:cs="Times New Roman"/>
        </w:rPr>
        <w:t>– Положение об Администрации Заводского района МО «Город Саратов»</w:t>
      </w:r>
      <w:r w:rsidR="00F521B9">
        <w:rPr>
          <w:rFonts w:ascii="Times New Roman" w:hAnsi="Times New Roman" w:cs="Times New Roman"/>
          <w:i/>
          <w:iCs/>
        </w:rPr>
        <w:t xml:space="preserve"> (Основание: ч. 2 ст. 8 Закона N 402-ФЗ);</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Pr>
          <w:rFonts w:ascii="Times New Roman" w:hAnsi="Times New Roman" w:cs="Times New Roman"/>
        </w:rPr>
        <w:t>е-</w:t>
      </w:r>
      <w:proofErr w:type="gramEnd"/>
      <w:r>
        <w:rPr>
          <w:rFonts w:ascii="Times New Roman" w:hAnsi="Times New Roman" w:cs="Times New Roman"/>
        </w:rPr>
        <w:t xml:space="preserve"> Единый план счетов, инструкция №157н);</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w:t>
      </w:r>
      <w:proofErr w:type="gramStart"/>
      <w:r>
        <w:rPr>
          <w:rFonts w:ascii="Times New Roman" w:hAnsi="Times New Roman" w:cs="Times New Roman"/>
          <w:color w:val="000000"/>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color w:val="000000"/>
          <w:shd w:val="clear" w:color="auto" w:fill="FFFFFF"/>
        </w:rPr>
        <w:t xml:space="preserve"> управления» (далее – приказ № 209н);</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w:t>
      </w:r>
      <w:proofErr w:type="gramStart"/>
      <w:r>
        <w:rPr>
          <w:rFonts w:ascii="Times New Roman" w:hAnsi="Times New Roman" w:cs="Times New Roman"/>
        </w:rPr>
        <w:t>е-</w:t>
      </w:r>
      <w:proofErr w:type="gramEnd"/>
      <w:r>
        <w:rPr>
          <w:rFonts w:ascii="Times New Roman" w:hAnsi="Times New Roman" w:cs="Times New Roman"/>
        </w:rPr>
        <w:t xml:space="preserve"> Приказ №65н);</w:t>
      </w:r>
    </w:p>
    <w:p w:rsidR="00F521B9" w:rsidRDefault="00F521B9" w:rsidP="00F521B9">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Pr>
          <w:rFonts w:ascii="Times New Roman" w:hAnsi="Times New Roman" w:cs="Times New Roman"/>
        </w:rPr>
        <w:t>е-</w:t>
      </w:r>
      <w:proofErr w:type="gramEnd"/>
      <w:r>
        <w:rPr>
          <w:rFonts w:ascii="Times New Roman" w:hAnsi="Times New Roman" w:cs="Times New Roman"/>
        </w:rPr>
        <w:t xml:space="preserve"> Приказ №52н);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F521B9" w:rsidRDefault="00F521B9" w:rsidP="00F521B9">
      <w:pPr>
        <w:pStyle w:val="sourcetag"/>
        <w:spacing w:before="0" w:beforeAutospacing="0" w:after="0" w:afterAutospacing="0"/>
        <w:jc w:val="both"/>
        <w:rPr>
          <w:sz w:val="22"/>
          <w:szCs w:val="22"/>
          <w:shd w:val="clear" w:color="auto" w:fill="FFFFFF"/>
        </w:rPr>
      </w:pPr>
      <w:r>
        <w:t xml:space="preserve">- </w:t>
      </w:r>
      <w:r>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Pr>
          <w:shd w:val="clear" w:color="auto" w:fill="FFFFFF"/>
        </w:rPr>
        <w:t>,С</w:t>
      </w:r>
      <w:proofErr w:type="gramEnd"/>
      <w:r>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w:t>
      </w:r>
      <w:proofErr w:type="gramStart"/>
      <w:r>
        <w:rPr>
          <w:shd w:val="clear" w:color="auto" w:fill="FFFFFF"/>
        </w:rPr>
        <w:t>,С</w:t>
      </w:r>
      <w:proofErr w:type="gramEnd"/>
      <w:r>
        <w:rPr>
          <w:shd w:val="clear" w:color="auto" w:fill="FFFFFF"/>
        </w:rPr>
        <w:t xml:space="preserve">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w:t>
      </w:r>
      <w:r>
        <w:rPr>
          <w:shd w:val="clear" w:color="auto" w:fill="FFFFFF"/>
        </w:rPr>
        <w:lastRenderedPageBreak/>
        <w:t>«Затраты по заимствованиям», СГС «Совместная деятельность», СГС «Выплаты персоналу»), от 30.12.2017 года № 277н (дале</w:t>
      </w:r>
      <w:proofErr w:type="gramStart"/>
      <w:r>
        <w:rPr>
          <w:shd w:val="clear" w:color="auto" w:fill="FFFFFF"/>
        </w:rPr>
        <w:t>е-</w:t>
      </w:r>
      <w:proofErr w:type="gramEnd"/>
      <w:r>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Pr>
          <w:shd w:val="clear" w:color="auto" w:fill="FFFFFF"/>
        </w:rPr>
        <w:t>е-</w:t>
      </w:r>
      <w:proofErr w:type="gramEnd"/>
      <w:r>
        <w:rPr>
          <w:shd w:val="clear" w:color="auto" w:fill="FFFFFF"/>
        </w:rPr>
        <w:t xml:space="preserve"> СГС «Долгосрочные договоры», СГС «Концессионные соглашения»), </w:t>
      </w:r>
      <w:r>
        <w:rPr>
          <w:sz w:val="22"/>
          <w:szCs w:val="22"/>
        </w:rPr>
        <w:t>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w:t>
      </w:r>
      <w:proofErr w:type="gramStart"/>
      <w:r>
        <w:rPr>
          <w:sz w:val="22"/>
          <w:szCs w:val="22"/>
        </w:rPr>
        <w:t xml:space="preserve"> </w:t>
      </w:r>
      <w:r>
        <w:rPr>
          <w:sz w:val="26"/>
          <w:szCs w:val="26"/>
        </w:rPr>
        <w:t>,</w:t>
      </w:r>
      <w:proofErr w:type="gramEnd"/>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от 28 июня 2022 г. 100- н о внесении изменений</w:t>
      </w:r>
      <w:r>
        <w:rPr>
          <w:bCs/>
          <w:sz w:val="22"/>
          <w:szCs w:val="22"/>
        </w:rPr>
        <w:br/>
        <w:t>в приложения n 1-5 к приказу министерства</w:t>
      </w:r>
      <w:r>
        <w:rPr>
          <w:bCs/>
          <w:sz w:val="22"/>
          <w:szCs w:val="22"/>
        </w:rPr>
        <w:br/>
        <w:t xml:space="preserve">финансов </w:t>
      </w:r>
      <w:proofErr w:type="gramStart"/>
      <w:r>
        <w:rPr>
          <w:bCs/>
          <w:sz w:val="22"/>
          <w:szCs w:val="22"/>
        </w:rPr>
        <w:t>российской федерации от 15 апреля 2021 г. n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w:t>
      </w:r>
      <w:proofErr w:type="gramEnd"/>
      <w:r>
        <w:rPr>
          <w:bCs/>
          <w:sz w:val="22"/>
          <w:szCs w:val="22"/>
        </w:rPr>
        <w:t xml:space="preserve">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Pr>
          <w:rFonts w:ascii="Times New Roman" w:hAnsi="Times New Roman" w:cs="Times New Roman"/>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F521B9" w:rsidRDefault="00F521B9" w:rsidP="00F521B9">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lastRenderedPageBreak/>
        <w:t>- расчетная группа по заработной плате (учет расчетов с персоналом);</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с поставщиками (учет расчетов с покупателями услуг, товаров);</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лате);</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F521B9" w:rsidRDefault="00F521B9" w:rsidP="00F521B9">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F521B9" w:rsidRDefault="00F521B9" w:rsidP="00F521B9">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w:t>
      </w:r>
      <w:proofErr w:type="gramStart"/>
      <w:r>
        <w:rPr>
          <w:color w:val="000000"/>
          <w:sz w:val="22"/>
          <w:szCs w:val="22"/>
          <w:bdr w:val="none" w:sz="0" w:space="0" w:color="auto" w:frame="1"/>
        </w:rPr>
        <w:t>:П</w:t>
      </w:r>
      <w:proofErr w:type="gramEnd"/>
      <w:r>
        <w:rPr>
          <w:color w:val="000000"/>
          <w:sz w:val="22"/>
          <w:szCs w:val="22"/>
          <w:bdr w:val="none" w:sz="0" w:space="0" w:color="auto" w:frame="1"/>
        </w:rPr>
        <w:t>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F521B9" w:rsidTr="00F521B9">
        <w:tc>
          <w:tcPr>
            <w:tcW w:w="251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F521B9" w:rsidTr="00F521B9">
        <w:tc>
          <w:tcPr>
            <w:tcW w:w="251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F521B9" w:rsidRDefault="00F521B9">
            <w:pPr>
              <w:rPr>
                <w:rFonts w:ascii="Times New Roman" w:hAnsi="Times New Roman" w:cs="Times New Roman"/>
              </w:rPr>
            </w:pPr>
            <w:r>
              <w:rPr>
                <w:rFonts w:ascii="Times New Roman" w:hAnsi="Times New Roman" w:cs="Times New Roman"/>
              </w:rPr>
              <w:t>0701 «Дошкольное образование»</w:t>
            </w:r>
          </w:p>
        </w:tc>
      </w:tr>
      <w:tr w:rsidR="00F521B9" w:rsidTr="00F521B9">
        <w:tc>
          <w:tcPr>
            <w:tcW w:w="2518" w:type="dxa"/>
            <w:tcBorders>
              <w:top w:val="single" w:sz="4" w:space="0" w:color="auto"/>
              <w:left w:val="single" w:sz="4" w:space="0" w:color="auto"/>
              <w:bottom w:val="single" w:sz="4" w:space="0" w:color="auto"/>
              <w:right w:val="single" w:sz="4" w:space="0" w:color="auto"/>
            </w:tcBorders>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F521B9" w:rsidTr="00F521B9">
        <w:tc>
          <w:tcPr>
            <w:tcW w:w="2518" w:type="dxa"/>
            <w:tcBorders>
              <w:top w:val="single" w:sz="4" w:space="0" w:color="auto"/>
              <w:left w:val="single" w:sz="4" w:space="0" w:color="auto"/>
              <w:bottom w:val="single" w:sz="4" w:space="0" w:color="auto"/>
              <w:right w:val="single" w:sz="4" w:space="0" w:color="auto"/>
            </w:tcBorders>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F521B9" w:rsidRDefault="00F521B9">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F521B9" w:rsidRDefault="00F521B9" w:rsidP="007674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F521B9" w:rsidRDefault="00F521B9" w:rsidP="007674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F521B9" w:rsidRDefault="00F521B9" w:rsidP="007674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 xml:space="preserve">аналитической группе </w:t>
            </w:r>
            <w:proofErr w:type="gramStart"/>
            <w:r>
              <w:rPr>
                <w:rFonts w:ascii="Times New Roman" w:hAnsi="Times New Roman" w:cs="Times New Roman"/>
              </w:rPr>
              <w:t>вида источников финансирования дефицитов бюджетов</w:t>
            </w:r>
            <w:proofErr w:type="gramEnd"/>
          </w:p>
        </w:tc>
      </w:tr>
      <w:tr w:rsidR="00F521B9" w:rsidTr="00F521B9">
        <w:tc>
          <w:tcPr>
            <w:tcW w:w="2518" w:type="dxa"/>
            <w:tcBorders>
              <w:top w:val="single" w:sz="4" w:space="0" w:color="auto"/>
              <w:left w:val="single" w:sz="4" w:space="0" w:color="auto"/>
              <w:bottom w:val="single" w:sz="4" w:space="0" w:color="auto"/>
              <w:right w:val="single" w:sz="4" w:space="0" w:color="auto"/>
            </w:tcBorders>
            <w:hideMark/>
          </w:tcPr>
          <w:p w:rsidR="00F521B9" w:rsidRDefault="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F521B9" w:rsidRDefault="00F521B9">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F521B9" w:rsidRDefault="00F521B9" w:rsidP="007674D9">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F521B9" w:rsidRDefault="00F521B9" w:rsidP="007674D9">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F521B9" w:rsidRDefault="00F521B9" w:rsidP="007674D9">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F521B9" w:rsidRDefault="00F521B9" w:rsidP="007674D9">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F521B9" w:rsidRDefault="00F521B9" w:rsidP="007674D9">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F521B9" w:rsidRDefault="00F521B9" w:rsidP="007674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F521B9" w:rsidRDefault="00F521B9" w:rsidP="007674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F521B9" w:rsidRDefault="00F521B9" w:rsidP="007674D9">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F521B9" w:rsidRDefault="00F521B9" w:rsidP="007674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Pr>
          <w:rFonts w:ascii="Times New Roman" w:hAnsi="Times New Roman" w:cs="Times New Roman"/>
        </w:rPr>
        <w:t>применим</w:t>
      </w:r>
      <w:proofErr w:type="gramEnd"/>
      <w:r>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F521B9" w:rsidRDefault="00F521B9" w:rsidP="007674D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F521B9" w:rsidRDefault="00F521B9" w:rsidP="007674D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Pr>
          <w:rFonts w:ascii="Times New Roman" w:hAnsi="Times New Roman" w:cs="Times New Roman"/>
        </w:rPr>
        <w:t xml:space="preserve"> Одновременно переводится сумма начисленной амортизации.</w:t>
      </w:r>
    </w:p>
    <w:p w:rsidR="00F521B9" w:rsidRDefault="00F521B9" w:rsidP="007674D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F521B9" w:rsidRDefault="00F521B9" w:rsidP="007674D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непотребляемых активов. Потребляемые активы списываются актами о списании.</w:t>
      </w:r>
    </w:p>
    <w:p w:rsidR="00F521B9" w:rsidRDefault="00F521B9" w:rsidP="007674D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521B9" w:rsidRDefault="00F521B9" w:rsidP="00F521B9">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w:t>
      </w:r>
      <w:proofErr w:type="gramStart"/>
      <w:r>
        <w:rPr>
          <w:rFonts w:ascii="Times New Roman" w:hAnsi="Times New Roman" w:cs="Times New Roman"/>
        </w:rPr>
        <w:t>,с</w:t>
      </w:r>
      <w:proofErr w:type="gramEnd"/>
      <w:r>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F521B9" w:rsidRDefault="00F521B9" w:rsidP="00F521B9">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F521B9" w:rsidRDefault="00F521B9" w:rsidP="00F521B9">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F521B9" w:rsidRDefault="00F521B9" w:rsidP="00F521B9">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F521B9" w:rsidRDefault="00F521B9" w:rsidP="00F521B9">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F521B9" w:rsidRDefault="00F521B9" w:rsidP="00F521B9">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F521B9" w:rsidRDefault="00F521B9" w:rsidP="00F521B9">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F521B9" w:rsidRDefault="00F521B9" w:rsidP="00F521B9">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F521B9" w:rsidRDefault="00F521B9" w:rsidP="00F521B9">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F521B9" w:rsidRDefault="00F521B9" w:rsidP="00F521B9">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F521B9" w:rsidRDefault="00F521B9" w:rsidP="00F521B9">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F521B9" w:rsidRDefault="00F521B9" w:rsidP="00F521B9">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F521B9" w:rsidRDefault="00F521B9" w:rsidP="00F521B9">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F521B9" w:rsidRDefault="00F521B9" w:rsidP="00F521B9">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F521B9" w:rsidRDefault="00F521B9" w:rsidP="00F521B9">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F521B9" w:rsidRDefault="00F521B9" w:rsidP="00F521B9">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F521B9" w:rsidRDefault="00F521B9" w:rsidP="00F521B9">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F521B9" w:rsidRDefault="00F521B9" w:rsidP="00F521B9">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roofErr w:type="gramEnd"/>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F521B9" w:rsidRDefault="00F521B9" w:rsidP="00F521B9">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F521B9" w:rsidRDefault="00F521B9" w:rsidP="00F521B9">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F521B9" w:rsidRDefault="00F521B9" w:rsidP="00F521B9">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нал операций межотчетного периода (ф. 0504071);</w:t>
      </w:r>
    </w:p>
    <w:p w:rsidR="00F521B9" w:rsidRDefault="00F521B9" w:rsidP="00F521B9">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F521B9" w:rsidRDefault="00F521B9" w:rsidP="00F521B9">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забалансовому счету (ф. 0509213</w:t>
      </w:r>
      <w:r>
        <w:rPr>
          <w:rFonts w:ascii="Times New Roman" w:hAnsi="Times New Roman" w:cs="Times New Roman"/>
          <w:b/>
          <w:color w:val="333333"/>
        </w:rPr>
        <w:t>).</w:t>
      </w:r>
    </w:p>
    <w:p w:rsidR="00F521B9" w:rsidRDefault="00F521B9" w:rsidP="00F521B9">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F521B9" w:rsidRDefault="00F521B9" w:rsidP="00F521B9">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F521B9" w:rsidRDefault="00F521B9" w:rsidP="00F521B9">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F521B9" w:rsidRDefault="00F521B9" w:rsidP="00F521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w:t>
      </w:r>
      <w:proofErr w:type="gramStart"/>
      <w:r>
        <w:rPr>
          <w:rFonts w:ascii="Times New Roman" w:hAnsi="Times New Roman" w:cs="Times New Roman"/>
        </w:rPr>
        <w:t xml:space="preserve">согласно </w:t>
      </w:r>
      <w:r>
        <w:rPr>
          <w:rFonts w:ascii="Times New Roman" w:hAnsi="Times New Roman" w:cs="Times New Roman"/>
          <w:b/>
        </w:rPr>
        <w:t>Приложения</w:t>
      </w:r>
      <w:proofErr w:type="gramEnd"/>
      <w:r>
        <w:rPr>
          <w:rFonts w:ascii="Times New Roman" w:hAnsi="Times New Roman" w:cs="Times New Roman"/>
          <w:b/>
        </w:rPr>
        <w:t xml:space="preserve">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F521B9" w:rsidRDefault="00F521B9" w:rsidP="00F521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F521B9" w:rsidRDefault="00F521B9" w:rsidP="00F521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F521B9" w:rsidRDefault="00F521B9" w:rsidP="00F521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F521B9" w:rsidRDefault="00F521B9" w:rsidP="00F521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F521B9" w:rsidRDefault="00F521B9" w:rsidP="00F521B9">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w:t>
      </w:r>
      <w:proofErr w:type="gramStart"/>
      <w:r>
        <w:rPr>
          <w:color w:val="000000"/>
          <w:sz w:val="22"/>
          <w:szCs w:val="22"/>
          <w:bdr w:val="none" w:sz="0" w:space="0" w:color="auto" w:frame="1"/>
        </w:rPr>
        <w:t xml:space="preserve">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r>
        <w:rPr>
          <w:color w:val="000000"/>
          <w:sz w:val="22"/>
          <w:szCs w:val="22"/>
          <w:bdr w:val="none" w:sz="0" w:space="0" w:color="auto" w:frame="1"/>
          <w:lang w:val="en-US"/>
        </w:rPr>
        <w:t>gov</w:t>
      </w:r>
      <w:r>
        <w:rPr>
          <w:color w:val="000000"/>
          <w:sz w:val="22"/>
          <w:szCs w:val="22"/>
          <w:bdr w:val="none" w:sz="0" w:space="0" w:color="auto" w:frame="1"/>
        </w:rPr>
        <w:t>.</w:t>
      </w:r>
      <w:r>
        <w:rPr>
          <w:color w:val="000000"/>
          <w:sz w:val="22"/>
          <w:szCs w:val="22"/>
          <w:bdr w:val="none" w:sz="0" w:space="0" w:color="auto" w:frame="1"/>
          <w:lang w:val="en-US"/>
        </w:rPr>
        <w:t>ru</w:t>
      </w:r>
      <w:r>
        <w:rPr>
          <w:color w:val="000000"/>
          <w:sz w:val="22"/>
          <w:szCs w:val="22"/>
          <w:bdr w:val="none" w:sz="0" w:space="0" w:color="auto" w:frame="1"/>
        </w:rPr>
        <w:t>.</w:t>
      </w:r>
      <w:proofErr w:type="gramEnd"/>
    </w:p>
    <w:p w:rsidR="00F521B9" w:rsidRDefault="00F521B9" w:rsidP="00F521B9">
      <w:pPr>
        <w:pStyle w:val="a4"/>
        <w:shd w:val="clear" w:color="auto" w:fill="FFFFFF"/>
        <w:spacing w:before="0" w:beforeAutospacing="0" w:after="0" w:afterAutospacing="0"/>
        <w:ind w:firstLine="540"/>
        <w:jc w:val="both"/>
        <w:rPr>
          <w:color w:val="000000"/>
          <w:sz w:val="22"/>
          <w:szCs w:val="22"/>
          <w:bdr w:val="none" w:sz="0" w:space="0" w:color="auto" w:frame="1"/>
        </w:rPr>
      </w:pPr>
    </w:p>
    <w:p w:rsidR="00F521B9" w:rsidRDefault="00F521B9" w:rsidP="00F521B9">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F521B9" w:rsidRDefault="00F521B9" w:rsidP="00F521B9">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F521B9" w:rsidRDefault="00F521B9" w:rsidP="00F521B9">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Pr>
          <w:color w:val="000000"/>
          <w:sz w:val="22"/>
          <w:szCs w:val="22"/>
          <w:bdr w:val="none" w:sz="0" w:space="0" w:color="auto" w:frame="1"/>
        </w:rPr>
        <w:t>и-</w:t>
      </w:r>
      <w:proofErr w:type="gramEnd"/>
      <w:r>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(основани</w:t>
      </w:r>
      <w:proofErr w:type="gramStart"/>
      <w:r>
        <w:rPr>
          <w:rFonts w:ascii="Times New Roman" w:hAnsi="Times New Roman" w:cs="Times New Roman"/>
          <w:color w:val="000000"/>
          <w:bdr w:val="none" w:sz="0" w:space="0" w:color="auto" w:frame="1"/>
        </w:rPr>
        <w:t>е-</w:t>
      </w:r>
      <w:proofErr w:type="gramEnd"/>
      <w:r>
        <w:rPr>
          <w:rFonts w:ascii="Times New Roman" w:hAnsi="Times New Roman" w:cs="Times New Roman"/>
          <w:color w:val="000000"/>
          <w:bdr w:val="none" w:sz="0" w:space="0" w:color="auto" w:frame="1"/>
        </w:rPr>
        <w:t xml:space="preserve">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F521B9" w:rsidRDefault="00F521B9" w:rsidP="00F521B9">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F521B9" w:rsidRDefault="00F521B9" w:rsidP="00F521B9">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F521B9" w:rsidRDefault="00F521B9" w:rsidP="00F521B9">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F521B9" w:rsidRDefault="00F521B9" w:rsidP="00F521B9">
      <w:pPr>
        <w:ind w:firstLine="567"/>
        <w:rPr>
          <w:rFonts w:ascii="Times New Roman" w:hAnsi="Times New Roman" w:cs="Times New Roman"/>
          <w:b/>
        </w:rPr>
      </w:pPr>
      <w:r>
        <w:rPr>
          <w:rFonts w:ascii="Times New Roman" w:hAnsi="Times New Roman" w:cs="Times New Roman"/>
          <w:b/>
        </w:rPr>
        <w:t>4. УЧЕТ ОСНОВНЫХ СРЕДСТВ</w:t>
      </w:r>
    </w:p>
    <w:p w:rsidR="00F521B9" w:rsidRDefault="00F521B9" w:rsidP="00F521B9">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F521B9" w:rsidRDefault="00F521B9" w:rsidP="00F521B9">
      <w:pPr>
        <w:ind w:firstLine="567"/>
        <w:jc w:val="both"/>
        <w:rPr>
          <w:rFonts w:ascii="Times New Roman" w:hAnsi="Times New Roman" w:cs="Times New Roman"/>
        </w:rPr>
      </w:pPr>
      <w:r>
        <w:rPr>
          <w:rFonts w:ascii="Times New Roman" w:hAnsi="Times New Roman" w:cs="Times New Roman"/>
        </w:rPr>
        <w:t>Недвижимого имущества;</w:t>
      </w:r>
    </w:p>
    <w:p w:rsidR="00F521B9" w:rsidRDefault="00F521B9" w:rsidP="00F521B9">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F521B9" w:rsidRDefault="00F521B9" w:rsidP="00F521B9">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F521B9" w:rsidRDefault="00F521B9" w:rsidP="00F521B9">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F521B9" w:rsidRDefault="00F521B9" w:rsidP="00F521B9">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F521B9" w:rsidRDefault="00F521B9" w:rsidP="00F521B9">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F521B9" w:rsidRDefault="00F521B9" w:rsidP="00F521B9">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F521B9" w:rsidRDefault="00F521B9" w:rsidP="00F521B9">
      <w:pPr>
        <w:pStyle w:val="a6"/>
        <w:ind w:firstLine="567"/>
        <w:jc w:val="both"/>
        <w:rPr>
          <w:sz w:val="22"/>
          <w:szCs w:val="22"/>
        </w:rPr>
      </w:pPr>
      <w:r>
        <w:rPr>
          <w:sz w:val="22"/>
          <w:szCs w:val="22"/>
        </w:rPr>
        <w:t>7-12-й знаки – порядковый номер объекта в группе (000001-999999).</w:t>
      </w:r>
    </w:p>
    <w:p w:rsidR="00F521B9" w:rsidRDefault="00F521B9" w:rsidP="00F521B9">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F521B9" w:rsidRDefault="00F521B9" w:rsidP="00F521B9">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F521B9" w:rsidRDefault="00F521B9" w:rsidP="00F521B9">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Pr>
          <w:sz w:val="22"/>
          <w:szCs w:val="22"/>
        </w:rPr>
        <w:t>по</w:t>
      </w:r>
      <w:proofErr w:type="gramEnd"/>
      <w:r>
        <w:rPr>
          <w:sz w:val="22"/>
          <w:szCs w:val="22"/>
        </w:rPr>
        <w:t xml:space="preserve">: </w:t>
      </w:r>
    </w:p>
    <w:p w:rsidR="00F521B9" w:rsidRDefault="00F521B9" w:rsidP="007674D9">
      <w:pPr>
        <w:pStyle w:val="a6"/>
        <w:numPr>
          <w:ilvl w:val="0"/>
          <w:numId w:val="8"/>
        </w:numPr>
        <w:ind w:left="0" w:firstLine="567"/>
        <w:jc w:val="both"/>
        <w:rPr>
          <w:sz w:val="22"/>
          <w:szCs w:val="22"/>
        </w:rPr>
      </w:pPr>
      <w:r>
        <w:rPr>
          <w:sz w:val="22"/>
          <w:szCs w:val="22"/>
        </w:rPr>
        <w:t>материально-ответственным лицам.</w:t>
      </w:r>
    </w:p>
    <w:p w:rsidR="00F521B9" w:rsidRDefault="00F521B9" w:rsidP="00F521B9">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w:t>
      </w:r>
      <w:proofErr w:type="gramStart"/>
      <w:r>
        <w:rPr>
          <w:sz w:val="22"/>
          <w:szCs w:val="22"/>
        </w:rPr>
        <w:t>е-</w:t>
      </w:r>
      <w:proofErr w:type="gramEnd"/>
      <w:r>
        <w:rPr>
          <w:sz w:val="22"/>
          <w:szCs w:val="22"/>
        </w:rPr>
        <w:t xml:space="preserve"> пункт 36 ФСБУ «Основные средства»).</w:t>
      </w:r>
    </w:p>
    <w:p w:rsidR="00F521B9" w:rsidRDefault="00F521B9" w:rsidP="00F521B9">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F521B9" w:rsidRDefault="00F521B9" w:rsidP="00F521B9">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F521B9" w:rsidRDefault="00F521B9" w:rsidP="00F521B9">
      <w:pPr>
        <w:pStyle w:val="a6"/>
        <w:ind w:left="567"/>
        <w:jc w:val="both"/>
        <w:rPr>
          <w:sz w:val="22"/>
          <w:szCs w:val="22"/>
        </w:rPr>
      </w:pPr>
      <w:r>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F521B9" w:rsidRDefault="00F521B9" w:rsidP="007674D9">
      <w:pPr>
        <w:pStyle w:val="a6"/>
        <w:numPr>
          <w:ilvl w:val="0"/>
          <w:numId w:val="9"/>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F521B9" w:rsidRDefault="00F521B9" w:rsidP="00F521B9">
      <w:pPr>
        <w:pStyle w:val="a6"/>
        <w:jc w:val="both"/>
        <w:rPr>
          <w:sz w:val="22"/>
          <w:szCs w:val="22"/>
        </w:rPr>
      </w:pPr>
      <w:r>
        <w:rPr>
          <w:sz w:val="22"/>
          <w:szCs w:val="22"/>
        </w:rPr>
        <w:t>Учреждение применяет общую систему налогообложения.</w:t>
      </w:r>
    </w:p>
    <w:p w:rsidR="00F521B9" w:rsidRDefault="00F521B9" w:rsidP="00F521B9">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F521B9" w:rsidRDefault="00F521B9" w:rsidP="00F521B9">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F521B9" w:rsidRDefault="00F521B9" w:rsidP="00F521B9">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F521B9" w:rsidRDefault="00F521B9" w:rsidP="00F521B9">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F521B9" w:rsidRDefault="00F521B9" w:rsidP="00F521B9">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F521B9" w:rsidRDefault="00F521B9" w:rsidP="00F521B9">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F521B9" w:rsidRDefault="00F521B9" w:rsidP="00F521B9">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F521B9" w:rsidRDefault="00F521B9" w:rsidP="00F521B9">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F521B9" w:rsidRDefault="00F521B9" w:rsidP="00F521B9">
      <w:pPr>
        <w:pStyle w:val="a6"/>
        <w:jc w:val="both"/>
        <w:rPr>
          <w:sz w:val="22"/>
          <w:szCs w:val="22"/>
        </w:rPr>
      </w:pPr>
      <w:r>
        <w:rPr>
          <w:sz w:val="22"/>
          <w:szCs w:val="22"/>
        </w:rPr>
        <w:t>5- деятельность, осуществляемая за счет субсидий на иные цели;</w:t>
      </w:r>
    </w:p>
    <w:p w:rsidR="00F521B9" w:rsidRDefault="00F521B9" w:rsidP="00F521B9">
      <w:pPr>
        <w:pStyle w:val="a6"/>
        <w:jc w:val="both"/>
        <w:rPr>
          <w:sz w:val="22"/>
          <w:szCs w:val="22"/>
        </w:rPr>
      </w:pPr>
      <w:r>
        <w:rPr>
          <w:sz w:val="22"/>
          <w:szCs w:val="22"/>
        </w:rPr>
        <w:t>6- субсидии на цели осуществления капитальных вложений.</w:t>
      </w:r>
    </w:p>
    <w:p w:rsidR="00F521B9" w:rsidRDefault="00F521B9" w:rsidP="00F521B9">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(пп. 14 1 ст. 251 НК РФ). При этом ведется раздельный учет доходов (расходов), полученных (произведенных) в рамках целевого финансирования.</w:t>
      </w:r>
    </w:p>
    <w:p w:rsidR="00F521B9" w:rsidRDefault="00F521B9" w:rsidP="00F521B9">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F521B9" w:rsidRDefault="00F521B9" w:rsidP="00F521B9">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F521B9" w:rsidRDefault="00F521B9" w:rsidP="00F521B9">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F521B9" w:rsidRDefault="00F521B9" w:rsidP="00F521B9">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F521B9" w:rsidRDefault="00F521B9" w:rsidP="00F521B9">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F521B9" w:rsidRDefault="00F521B9" w:rsidP="00F521B9">
      <w:pPr>
        <w:pStyle w:val="a6"/>
        <w:jc w:val="both"/>
        <w:rPr>
          <w:sz w:val="22"/>
          <w:szCs w:val="22"/>
        </w:rPr>
      </w:pPr>
      <w:r>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bookmarkStart w:id="4" w:name="_GoBack"/>
      <w:bookmarkEnd w:id="4"/>
    </w:p>
    <w:p w:rsidR="00F521B9" w:rsidRDefault="00F521B9" w:rsidP="00F521B9">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 xml:space="preserve">способ представления налоговой отчетности в налоговые органы </w:t>
      </w:r>
      <w:proofErr w:type="gramStart"/>
      <w:r>
        <w:rPr>
          <w:bCs/>
          <w:sz w:val="22"/>
          <w:szCs w:val="22"/>
        </w:rPr>
        <w:t>–</w:t>
      </w:r>
      <w:r>
        <w:rPr>
          <w:sz w:val="22"/>
          <w:szCs w:val="22"/>
        </w:rPr>
        <w:t>п</w:t>
      </w:r>
      <w:proofErr w:type="gramEnd"/>
      <w:r>
        <w:rPr>
          <w:sz w:val="22"/>
          <w:szCs w:val="22"/>
        </w:rPr>
        <w:t>о телекоммуникационным каналам связи</w:t>
      </w:r>
      <w:r>
        <w:rPr>
          <w:spacing w:val="-4"/>
          <w:sz w:val="22"/>
          <w:szCs w:val="22"/>
        </w:rPr>
        <w:t>.</w:t>
      </w:r>
    </w:p>
    <w:p w:rsidR="00F521B9" w:rsidRDefault="00F521B9" w:rsidP="007674D9">
      <w:pPr>
        <w:pStyle w:val="a6"/>
        <w:numPr>
          <w:ilvl w:val="0"/>
          <w:numId w:val="9"/>
        </w:numPr>
        <w:jc w:val="both"/>
        <w:rPr>
          <w:b/>
          <w:spacing w:val="-4"/>
          <w:sz w:val="22"/>
          <w:szCs w:val="22"/>
        </w:rPr>
      </w:pPr>
      <w:r>
        <w:rPr>
          <w:b/>
          <w:spacing w:val="-4"/>
          <w:sz w:val="22"/>
          <w:szCs w:val="22"/>
        </w:rPr>
        <w:t>Резервы предстоящих расходов</w:t>
      </w:r>
    </w:p>
    <w:p w:rsidR="00F521B9" w:rsidRDefault="00F521B9" w:rsidP="00F521B9">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Pr>
          <w:rFonts w:ascii="Times New Roman" w:hAnsi="Times New Roman" w:cs="Times New Roman"/>
        </w:rPr>
        <w:t>в следствие</w:t>
      </w:r>
      <w:proofErr w:type="gramEnd"/>
      <w:r>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F521B9" w:rsidRDefault="00F521B9" w:rsidP="00F521B9">
      <w:pPr>
        <w:jc w:val="both"/>
        <w:rPr>
          <w:rFonts w:ascii="Times New Roman" w:hAnsi="Times New Roman" w:cs="Times New Roman"/>
        </w:rPr>
      </w:pPr>
      <w:r>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пп 1С Зарплата и кадры редакция 3.0: </w:t>
      </w:r>
      <w:proofErr w:type="gramStart"/>
      <w:r>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F521B9" w:rsidRDefault="00F521B9" w:rsidP="00F521B9">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F521B9" w:rsidRDefault="00F521B9" w:rsidP="00F521B9">
      <w:pPr>
        <w:rPr>
          <w:rFonts w:ascii="Times New Roman" w:hAnsi="Times New Roman" w:cs="Times New Roman"/>
        </w:rPr>
      </w:pPr>
    </w:p>
    <w:p w:rsidR="00F521B9" w:rsidRDefault="00F521B9" w:rsidP="007674D9">
      <w:pPr>
        <w:pStyle w:val="a3"/>
        <w:numPr>
          <w:ilvl w:val="0"/>
          <w:numId w:val="9"/>
        </w:numPr>
        <w:rPr>
          <w:rFonts w:ascii="Times New Roman" w:hAnsi="Times New Roman" w:cs="Times New Roman"/>
          <w:b/>
        </w:rPr>
      </w:pPr>
      <w:r>
        <w:rPr>
          <w:rFonts w:ascii="Times New Roman" w:hAnsi="Times New Roman" w:cs="Times New Roman"/>
          <w:b/>
        </w:rPr>
        <w:t>Финансовый результат</w:t>
      </w:r>
    </w:p>
    <w:p w:rsidR="00F521B9" w:rsidRDefault="00F521B9" w:rsidP="00F521B9">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521B9" w:rsidRDefault="00F521B9" w:rsidP="00F521B9">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F521B9" w:rsidRDefault="00F521B9" w:rsidP="00F521B9">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roofErr w:type="gramEnd"/>
      <w:r>
        <w:rPr>
          <w:rFonts w:ascii="Times New Roman" w:eastAsia="Times New Roman" w:hAnsi="Times New Roman" w:cs="Times New Roman"/>
          <w:color w:val="000000"/>
          <w:lang w:eastAsia="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F521B9" w:rsidRDefault="00F521B9" w:rsidP="00F521B9">
      <w:pPr>
        <w:jc w:val="both"/>
        <w:rPr>
          <w:rFonts w:ascii="Times New Roman" w:hAnsi="Times New Roman" w:cs="Times New Roman"/>
          <w:b/>
        </w:rPr>
      </w:pPr>
    </w:p>
    <w:p w:rsidR="00F521B9" w:rsidRDefault="00F521B9" w:rsidP="00F521B9">
      <w:pPr>
        <w:jc w:val="both"/>
        <w:rPr>
          <w:rFonts w:ascii="Times New Roman" w:hAnsi="Times New Roman" w:cs="Times New Roman"/>
          <w:b/>
        </w:rPr>
      </w:pPr>
    </w:p>
    <w:p w:rsidR="00F521B9" w:rsidRDefault="00F521B9" w:rsidP="00F521B9">
      <w:pPr>
        <w:spacing w:after="0"/>
        <w:rPr>
          <w:rFonts w:ascii="Times New Roman" w:hAnsi="Times New Roman" w:cs="Times New Roman"/>
          <w:b/>
        </w:rPr>
        <w:sectPr w:rsidR="00F521B9">
          <w:pgSz w:w="11909" w:h="16834"/>
          <w:pgMar w:top="1134" w:right="1134" w:bottom="567" w:left="1134" w:header="720" w:footer="720" w:gutter="0"/>
          <w:cols w:space="720"/>
        </w:sectPr>
      </w:pPr>
    </w:p>
    <w:p w:rsidR="00F521B9" w:rsidRDefault="00F521B9" w:rsidP="00F521B9">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F521B9" w:rsidRDefault="00F521B9" w:rsidP="00F521B9">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F521B9" w:rsidRDefault="00F521B9" w:rsidP="00F521B9">
      <w:pPr>
        <w:autoSpaceDE w:val="0"/>
        <w:autoSpaceDN w:val="0"/>
        <w:adjustRightInd w:val="0"/>
        <w:ind w:firstLine="540"/>
        <w:jc w:val="both"/>
        <w:rPr>
          <w:rFonts w:ascii="Times New Roman" w:hAnsi="Times New Roman"/>
          <w:sz w:val="20"/>
          <w:szCs w:val="20"/>
        </w:rPr>
      </w:pPr>
    </w:p>
    <w:p w:rsidR="00F521B9" w:rsidRDefault="00F521B9" w:rsidP="00F521B9">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F521B9" w:rsidTr="00F521B9">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F521B9" w:rsidTr="00F521B9">
        <w:tc>
          <w:tcPr>
            <w:tcW w:w="300" w:type="dxa"/>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F521B9" w:rsidTr="00F521B9">
        <w:tc>
          <w:tcPr>
            <w:tcW w:w="300" w:type="dxa"/>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r>
      <w:tr w:rsidR="00F521B9" w:rsidTr="00F521B9">
        <w:tc>
          <w:tcPr>
            <w:tcW w:w="300" w:type="dxa"/>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F521B9" w:rsidTr="00F521B9">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21B9" w:rsidRDefault="00F521B9">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F521B9" w:rsidTr="00F521B9">
        <w:trPr>
          <w:trHeight w:val="120"/>
        </w:trPr>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F521B9" w:rsidTr="00F521B9">
        <w:tc>
          <w:tcPr>
            <w:tcW w:w="15876" w:type="dxa"/>
            <w:gridSpan w:val="20"/>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за счет </w:t>
            </w:r>
            <w:proofErr w:type="gramStart"/>
            <w:r>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rPr>
          <w:trHeight w:val="392"/>
        </w:trPr>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w:t>
            </w:r>
            <w:proofErr w:type="gramStart"/>
            <w:r>
              <w:rPr>
                <w:rFonts w:ascii="Times New Roman" w:hAnsi="Times New Roman" w:cs="Times New Roman"/>
                <w:sz w:val="16"/>
                <w:szCs w:val="16"/>
              </w:rPr>
              <w:t>дств в к</w:t>
            </w:r>
            <w:proofErr w:type="gramEnd"/>
            <w:r>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proofErr w:type="gramStart"/>
            <w:r>
              <w:rPr>
                <w:rFonts w:ascii="Times New Roman" w:hAnsi="Times New Roman" w:cs="Times New Roman"/>
                <w:color w:val="000000"/>
                <w:sz w:val="16"/>
                <w:szCs w:val="16"/>
                <w:shd w:val="clear" w:color="auto" w:fill="FFFFFF"/>
              </w:rPr>
              <w:t>по</w:t>
            </w:r>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proofErr w:type="gramStart"/>
            <w:r>
              <w:rPr>
                <w:rFonts w:ascii="Times New Roman" w:hAnsi="Times New Roman" w:cs="Times New Roman"/>
                <w:color w:val="000000"/>
                <w:sz w:val="16"/>
                <w:szCs w:val="16"/>
                <w:shd w:val="clear" w:color="auto" w:fill="FFFFFF"/>
              </w:rPr>
              <w:t>по</w:t>
            </w:r>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rPr>
          <w:trHeight w:val="468"/>
        </w:trPr>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первый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rPr>
          <w:trHeight w:val="184"/>
        </w:trPr>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F521B9" w:rsidTr="00F521B9">
        <w:trPr>
          <w:trHeight w:val="321"/>
        </w:trPr>
        <w:tc>
          <w:tcPr>
            <w:tcW w:w="623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F521B9" w:rsidRDefault="00F521B9" w:rsidP="00F521B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F521B9" w:rsidRDefault="00F521B9" w:rsidP="007674D9">
      <w:pPr>
        <w:pStyle w:val="a3"/>
        <w:numPr>
          <w:ilvl w:val="0"/>
          <w:numId w:val="10"/>
        </w:numPr>
        <w:autoSpaceDE w:val="0"/>
        <w:autoSpaceDN w:val="0"/>
        <w:adjustRightInd w:val="0"/>
        <w:ind w:left="0"/>
        <w:jc w:val="both"/>
        <w:rPr>
          <w:rFonts w:ascii="Times New Roman" w:hAnsi="Times New Roman" w:cs="Times New Roman"/>
          <w:b/>
          <w:sz w:val="16"/>
          <w:szCs w:val="16"/>
        </w:rPr>
      </w:pPr>
      <w:proofErr w:type="gramStart"/>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F521B9" w:rsidRDefault="00F521B9" w:rsidP="00F521B9">
      <w:pPr>
        <w:spacing w:after="0"/>
        <w:rPr>
          <w:rFonts w:ascii="Times New Roman" w:hAnsi="Times New Roman" w:cs="Times New Roman"/>
          <w:sz w:val="16"/>
          <w:szCs w:val="16"/>
        </w:rPr>
        <w:sectPr w:rsidR="00F521B9">
          <w:pgSz w:w="16834" w:h="11909" w:orient="landscape"/>
          <w:pgMar w:top="1134" w:right="1134" w:bottom="1134" w:left="567" w:header="720" w:footer="720" w:gutter="0"/>
          <w:cols w:space="720"/>
        </w:sectPr>
      </w:pPr>
    </w:p>
    <w:p w:rsidR="00F521B9" w:rsidRDefault="00F521B9" w:rsidP="00F521B9">
      <w:pPr>
        <w:autoSpaceDE w:val="0"/>
        <w:autoSpaceDN w:val="0"/>
        <w:adjustRightInd w:val="0"/>
        <w:outlineLvl w:val="1"/>
        <w:rPr>
          <w:rFonts w:ascii="Times New Roman" w:hAnsi="Times New Roman"/>
          <w:sz w:val="20"/>
          <w:szCs w:val="20"/>
        </w:rPr>
      </w:pPr>
    </w:p>
    <w:p w:rsidR="00F521B9" w:rsidRDefault="00F521B9" w:rsidP="00F521B9">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Запасные части к транспортным средствам, выданные взамен </w:t>
            </w:r>
            <w:proofErr w:type="gramStart"/>
            <w:r>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F521B9" w:rsidTr="00F521B9">
        <w:tc>
          <w:tcPr>
            <w:tcW w:w="7938"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F521B9" w:rsidTr="00F521B9">
        <w:tc>
          <w:tcPr>
            <w:tcW w:w="7938"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F521B9" w:rsidRDefault="00F521B9">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F521B9" w:rsidRDefault="00F521B9" w:rsidP="00F521B9">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F521B9" w:rsidRDefault="00F521B9" w:rsidP="00F521B9">
      <w:pPr>
        <w:pStyle w:val="a6"/>
        <w:spacing w:after="0"/>
        <w:ind w:firstLine="709"/>
        <w:jc w:val="center"/>
      </w:pPr>
      <w:r>
        <w:t>формы электронных первичных документов и формы электронных регистров бухгалтерского учета и</w:t>
      </w:r>
    </w:p>
    <w:p w:rsidR="00F521B9" w:rsidRDefault="00F521B9" w:rsidP="00F521B9">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F521B9" w:rsidTr="00F521B9">
        <w:trPr>
          <w:trHeight w:val="693"/>
        </w:trPr>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center"/>
              <w:rPr>
                <w:sz w:val="22"/>
                <w:szCs w:val="22"/>
                <w:lang w:eastAsia="en-US"/>
              </w:rPr>
            </w:pPr>
            <w:r>
              <w:rPr>
                <w:sz w:val="22"/>
                <w:szCs w:val="22"/>
                <w:lang w:eastAsia="en-US"/>
              </w:rPr>
              <w:t>ответственные</w:t>
            </w:r>
          </w:p>
          <w:p w:rsidR="00F521B9" w:rsidRDefault="00F521B9">
            <w:pPr>
              <w:pStyle w:val="a6"/>
              <w:spacing w:after="0" w:line="276" w:lineRule="auto"/>
              <w:jc w:val="center"/>
              <w:rPr>
                <w:sz w:val="22"/>
                <w:szCs w:val="22"/>
                <w:lang w:eastAsia="en-US"/>
              </w:rPr>
            </w:pPr>
            <w:r>
              <w:rPr>
                <w:sz w:val="22"/>
                <w:szCs w:val="22"/>
                <w:lang w:eastAsia="en-US"/>
              </w:rPr>
              <w:t>за формирование</w:t>
            </w:r>
          </w:p>
          <w:p w:rsidR="00F521B9" w:rsidRDefault="00F521B9">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center"/>
              <w:rPr>
                <w:sz w:val="22"/>
                <w:szCs w:val="22"/>
                <w:lang w:eastAsia="en-US"/>
              </w:rPr>
            </w:pPr>
            <w:r>
              <w:rPr>
                <w:sz w:val="22"/>
                <w:szCs w:val="22"/>
                <w:lang w:eastAsia="en-US"/>
              </w:rPr>
              <w:t>ответственные</w:t>
            </w:r>
          </w:p>
          <w:p w:rsidR="00F521B9" w:rsidRDefault="00F521B9">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center"/>
              <w:rPr>
                <w:sz w:val="22"/>
                <w:szCs w:val="22"/>
                <w:lang w:eastAsia="en-US"/>
              </w:rPr>
            </w:pPr>
            <w:r>
              <w:rPr>
                <w:sz w:val="22"/>
                <w:szCs w:val="22"/>
                <w:lang w:eastAsia="en-US"/>
              </w:rPr>
              <w:t>ответственные</w:t>
            </w:r>
          </w:p>
          <w:p w:rsidR="00F521B9" w:rsidRDefault="00F521B9">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center"/>
              <w:rPr>
                <w:sz w:val="22"/>
                <w:szCs w:val="22"/>
                <w:lang w:eastAsia="en-US"/>
              </w:rPr>
            </w:pPr>
            <w:r>
              <w:rPr>
                <w:sz w:val="22"/>
                <w:szCs w:val="22"/>
                <w:lang w:eastAsia="en-US"/>
              </w:rPr>
              <w:t>вид</w:t>
            </w:r>
          </w:p>
          <w:p w:rsidR="00F521B9" w:rsidRDefault="00F521B9">
            <w:pPr>
              <w:pStyle w:val="a6"/>
              <w:spacing w:after="0" w:line="276" w:lineRule="auto"/>
              <w:jc w:val="center"/>
              <w:rPr>
                <w:sz w:val="22"/>
                <w:szCs w:val="22"/>
                <w:lang w:eastAsia="en-US"/>
              </w:rPr>
            </w:pPr>
            <w:r>
              <w:rPr>
                <w:sz w:val="22"/>
                <w:szCs w:val="22"/>
                <w:lang w:eastAsia="en-US"/>
              </w:rPr>
              <w:t>электронной</w:t>
            </w:r>
          </w:p>
          <w:p w:rsidR="00F521B9" w:rsidRDefault="00F521B9">
            <w:pPr>
              <w:pStyle w:val="a6"/>
              <w:spacing w:after="0" w:line="276" w:lineRule="auto"/>
              <w:jc w:val="center"/>
              <w:rPr>
                <w:sz w:val="22"/>
                <w:szCs w:val="22"/>
                <w:lang w:eastAsia="en-US"/>
              </w:rPr>
            </w:pPr>
            <w:r>
              <w:rPr>
                <w:sz w:val="22"/>
                <w:szCs w:val="22"/>
                <w:lang w:eastAsia="en-US"/>
              </w:rPr>
              <w:t>подписи</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rPr>
                <w:lang w:eastAsia="en-US"/>
              </w:rPr>
            </w:pPr>
            <w:r>
              <w:rPr>
                <w:lang w:eastAsia="en-US"/>
              </w:rPr>
              <w:t>ф.0510434</w:t>
            </w:r>
          </w:p>
          <w:p w:rsidR="00F521B9" w:rsidRDefault="00F521B9">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after="0" w:line="276" w:lineRule="auto"/>
              <w:rPr>
                <w:lang w:eastAsia="en-US"/>
              </w:rPr>
            </w:pPr>
            <w:r>
              <w:rPr>
                <w:lang w:eastAsia="en-US"/>
              </w:rPr>
              <w:t>отдела учета материальных ценностей</w:t>
            </w:r>
          </w:p>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работники учреждений, получившие имущество</w:t>
            </w:r>
          </w:p>
          <w:p w:rsidR="00F521B9" w:rsidRDefault="00F521B9">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rPr>
                <w:color w:val="22272F"/>
                <w:shd w:val="clear" w:color="auto" w:fill="FFFFFF"/>
                <w:lang w:eastAsia="en-US"/>
              </w:rPr>
            </w:pPr>
            <w:r>
              <w:rPr>
                <w:lang w:eastAsia="en-US"/>
              </w:rPr>
              <w:t>ф.0510435</w:t>
            </w:r>
          </w:p>
          <w:p w:rsidR="00F521B9" w:rsidRDefault="00F521B9">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F521B9" w:rsidRDefault="00F521B9">
            <w:pPr>
              <w:pStyle w:val="a6"/>
              <w:spacing w:after="0" w:line="276" w:lineRule="auto"/>
              <w:rPr>
                <w:lang w:eastAsia="en-US"/>
              </w:rPr>
            </w:pPr>
          </w:p>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p w:rsidR="00F521B9" w:rsidRDefault="00F521B9">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rPr>
                <w:color w:val="22272F"/>
                <w:shd w:val="clear" w:color="auto" w:fill="FFFFFF"/>
                <w:lang w:eastAsia="en-US"/>
              </w:rPr>
            </w:pPr>
            <w:r>
              <w:rPr>
                <w:lang w:eastAsia="en-US"/>
              </w:rPr>
              <w:t>ф.0510436</w:t>
            </w:r>
          </w:p>
          <w:p w:rsidR="00F521B9" w:rsidRDefault="00F521B9">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after="0" w:line="276" w:lineRule="auto"/>
              <w:jc w:val="both"/>
              <w:rPr>
                <w:lang w:eastAsia="en-US"/>
              </w:rPr>
            </w:pPr>
            <w:r>
              <w:rPr>
                <w:lang w:eastAsia="en-US"/>
              </w:rPr>
              <w:t xml:space="preserve">отдела расчета по  родительской плате </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rPr>
          <w:trHeight w:val="3099"/>
        </w:trPr>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ф.0510437</w:t>
            </w:r>
          </w:p>
          <w:p w:rsidR="00F521B9" w:rsidRDefault="00F521B9">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F521B9" w:rsidRDefault="00F521B9">
            <w:pPr>
              <w:pStyle w:val="a6"/>
              <w:spacing w:line="276" w:lineRule="auto"/>
              <w:jc w:val="both"/>
              <w:rPr>
                <w:lang w:eastAsia="en-US"/>
              </w:rPr>
            </w:pPr>
          </w:p>
          <w:p w:rsidR="00F521B9" w:rsidRDefault="00F521B9">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F521B9" w:rsidRDefault="00F521B9">
            <w:pPr>
              <w:pStyle w:val="a6"/>
              <w:spacing w:after="0" w:line="276" w:lineRule="auto"/>
              <w:jc w:val="both"/>
              <w:rPr>
                <w:lang w:eastAsia="en-US"/>
              </w:rPr>
            </w:pP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ф.0510439</w:t>
            </w:r>
          </w:p>
          <w:p w:rsidR="00F521B9" w:rsidRDefault="00F521B9">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отдел учета материальных ценностей</w:t>
            </w:r>
          </w:p>
          <w:p w:rsidR="00F521B9" w:rsidRDefault="00F521B9">
            <w:pPr>
              <w:pStyle w:val="a6"/>
              <w:spacing w:after="0" w:line="276" w:lineRule="auto"/>
              <w:jc w:val="both"/>
              <w:rPr>
                <w:lang w:eastAsia="en-US"/>
              </w:rPr>
            </w:pPr>
            <w:r>
              <w:rPr>
                <w:lang w:eastAsia="en-US"/>
              </w:rPr>
              <w:t>отдел  расчета по питанию и родительской платы</w:t>
            </w:r>
          </w:p>
          <w:p w:rsidR="00F521B9" w:rsidRDefault="00F521B9">
            <w:pPr>
              <w:pStyle w:val="a6"/>
              <w:spacing w:after="0" w:line="276" w:lineRule="auto"/>
              <w:jc w:val="both"/>
              <w:rPr>
                <w:lang w:eastAsia="en-US"/>
              </w:rPr>
            </w:pPr>
            <w:r>
              <w:rPr>
                <w:lang w:eastAsia="en-US"/>
              </w:rPr>
              <w:t xml:space="preserve"> главный бухгалтер </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 0510445</w:t>
            </w:r>
          </w:p>
          <w:p w:rsidR="00F521B9" w:rsidRDefault="00F521B9">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 xml:space="preserve">главный бухгалтер </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ф.0510446</w:t>
            </w:r>
          </w:p>
          <w:p w:rsidR="00F521B9" w:rsidRDefault="00F521B9">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 xml:space="preserve">главный бухгалтер </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ф.0510448</w:t>
            </w:r>
          </w:p>
          <w:p w:rsidR="00F521B9" w:rsidRDefault="00F521B9">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ф.0510450</w:t>
            </w:r>
          </w:p>
          <w:p w:rsidR="00F521B9" w:rsidRDefault="00F521B9">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10.</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ф.0510451</w:t>
            </w:r>
          </w:p>
          <w:p w:rsidR="00F521B9" w:rsidRDefault="00F521B9">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отдел учета материальных ценностей</w:t>
            </w:r>
          </w:p>
          <w:p w:rsidR="00F521B9" w:rsidRDefault="00F521B9">
            <w:pPr>
              <w:pStyle w:val="a6"/>
              <w:spacing w:after="0" w:line="276" w:lineRule="auto"/>
              <w:jc w:val="both"/>
              <w:rPr>
                <w:lang w:eastAsia="en-US"/>
              </w:rPr>
            </w:pPr>
            <w:r>
              <w:rPr>
                <w:lang w:eastAsia="en-US"/>
              </w:rPr>
              <w:t xml:space="preserve">отдел  расчета по питанию </w:t>
            </w:r>
          </w:p>
          <w:p w:rsidR="00F521B9" w:rsidRDefault="00F521B9">
            <w:pPr>
              <w:pStyle w:val="a6"/>
              <w:spacing w:after="0" w:line="276" w:lineRule="auto"/>
              <w:jc w:val="both"/>
              <w:rPr>
                <w:lang w:eastAsia="en-US"/>
              </w:rPr>
            </w:pP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 xml:space="preserve">работники </w:t>
            </w:r>
            <w:proofErr w:type="gramStart"/>
            <w:r>
              <w:rPr>
                <w:lang w:eastAsia="en-US"/>
              </w:rPr>
              <w:t>учреждения</w:t>
            </w:r>
            <w:proofErr w:type="gramEnd"/>
            <w:r>
              <w:rPr>
                <w:lang w:eastAsia="en-US"/>
              </w:rPr>
              <w:t xml:space="preserve">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lastRenderedPageBreak/>
              <w:t>11.</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ф.0510454</w:t>
            </w:r>
          </w:p>
          <w:p w:rsidR="00F521B9" w:rsidRDefault="00F521B9">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ф.0510456</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ф.0510458</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отдел учета материальных ценностей</w:t>
            </w:r>
          </w:p>
          <w:p w:rsidR="00F521B9" w:rsidRDefault="00F521B9">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ф.0510460</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отдел учета материальных ценностей</w:t>
            </w:r>
          </w:p>
          <w:p w:rsidR="00F521B9" w:rsidRDefault="00F521B9">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rPr>
                <w:color w:val="22272F"/>
                <w:shd w:val="clear" w:color="auto" w:fill="FFFFFF"/>
                <w:lang w:eastAsia="en-US"/>
              </w:rPr>
            </w:pPr>
            <w:r>
              <w:rPr>
                <w:color w:val="22272F"/>
                <w:shd w:val="clear" w:color="auto" w:fill="FFFFFF"/>
                <w:lang w:eastAsia="en-US"/>
              </w:rPr>
              <w:t>ф.0510461</w:t>
            </w:r>
          </w:p>
          <w:p w:rsidR="00F521B9" w:rsidRDefault="00F521B9">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бухгалтер отдела 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председатель комиссии</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t>ЭЦП</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ф.0510463</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отдел учета материальных ценностей</w:t>
            </w:r>
          </w:p>
          <w:p w:rsidR="00F521B9" w:rsidRDefault="00F521B9">
            <w:pPr>
              <w:pStyle w:val="a6"/>
              <w:spacing w:after="0" w:line="276" w:lineRule="auto"/>
              <w:jc w:val="both"/>
              <w:rPr>
                <w:lang w:eastAsia="en-US"/>
              </w:rPr>
            </w:pPr>
            <w:r>
              <w:rPr>
                <w:lang w:eastAsia="en-US"/>
              </w:rPr>
              <w:t>отдел  расчета по питанию и родительской платы</w:t>
            </w:r>
          </w:p>
          <w:p w:rsidR="00F521B9" w:rsidRDefault="00F521B9">
            <w:pPr>
              <w:pStyle w:val="a6"/>
              <w:spacing w:after="0" w:line="276" w:lineRule="auto"/>
              <w:jc w:val="both"/>
              <w:rPr>
                <w:lang w:eastAsia="en-US"/>
              </w:rPr>
            </w:pPr>
            <w:r>
              <w:rPr>
                <w:lang w:eastAsia="en-US"/>
              </w:rPr>
              <w:t xml:space="preserve"> </w:t>
            </w:r>
          </w:p>
          <w:p w:rsidR="00F521B9" w:rsidRDefault="00F521B9">
            <w:pPr>
              <w:pStyle w:val="a6"/>
              <w:spacing w:after="0" w:line="276" w:lineRule="auto"/>
              <w:jc w:val="both"/>
              <w:rPr>
                <w:lang w:eastAsia="en-US"/>
              </w:rPr>
            </w:pPr>
            <w:r>
              <w:rPr>
                <w:lang w:eastAsia="en-US"/>
              </w:rPr>
              <w:t>главный бухгалтер</w:t>
            </w:r>
          </w:p>
          <w:p w:rsidR="00F521B9" w:rsidRDefault="00F521B9">
            <w:pPr>
              <w:pStyle w:val="a6"/>
              <w:spacing w:after="0" w:line="276" w:lineRule="auto"/>
              <w:jc w:val="both"/>
              <w:rPr>
                <w:lang w:eastAsia="en-US"/>
              </w:rPr>
            </w:pP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17.</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ф.0509213</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lastRenderedPageBreak/>
              <w:t>журнал операций по забалансовому счету</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lastRenderedPageBreak/>
              <w:t>бухгалтер</w:t>
            </w:r>
          </w:p>
          <w:p w:rsidR="00F521B9" w:rsidRDefault="00F521B9">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F521B9" w:rsidRDefault="00F521B9">
            <w:pPr>
              <w:pStyle w:val="a6"/>
              <w:spacing w:line="276" w:lineRule="auto"/>
              <w:jc w:val="both"/>
              <w:rPr>
                <w:lang w:eastAsia="en-US"/>
              </w:rPr>
            </w:pPr>
          </w:p>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jc w:val="both"/>
              <w:rPr>
                <w:lang w:eastAsia="en-US"/>
              </w:rPr>
            </w:pPr>
            <w:r>
              <w:rPr>
                <w:lang w:eastAsia="en-US"/>
              </w:rPr>
              <w:lastRenderedPageBreak/>
              <w:t>бухгалтер</w:t>
            </w:r>
          </w:p>
          <w:p w:rsidR="00F521B9" w:rsidRDefault="00F521B9">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lastRenderedPageBreak/>
              <w:t xml:space="preserve">главный </w:t>
            </w:r>
            <w:r>
              <w:rPr>
                <w:lang w:eastAsia="en-US"/>
              </w:rPr>
              <w:lastRenderedPageBreak/>
              <w:t>бухгалтер</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lastRenderedPageBreak/>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lastRenderedPageBreak/>
              <w:t>18.</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ф.0509215</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отдела 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ф.0509216</w:t>
            </w:r>
          </w:p>
          <w:p w:rsidR="00F521B9" w:rsidRDefault="00F521B9">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отдела 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ф.0510452</w:t>
            </w:r>
          </w:p>
          <w:p w:rsidR="00F521B9" w:rsidRDefault="00F521B9">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21.</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 0510440</w:t>
            </w:r>
          </w:p>
          <w:p w:rsidR="00F521B9" w:rsidRDefault="00F521B9">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t>начальник отдела учета материальных 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r w:rsidR="00F521B9" w:rsidTr="00F521B9">
        <w:tc>
          <w:tcPr>
            <w:tcW w:w="534"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rPr>
                <w:color w:val="22272F"/>
                <w:shd w:val="clear" w:color="auto" w:fill="FFFFFF"/>
                <w:lang w:eastAsia="en-US"/>
              </w:rPr>
            </w:pPr>
            <w:r>
              <w:rPr>
                <w:color w:val="22272F"/>
                <w:shd w:val="clear" w:color="auto" w:fill="FFFFFF"/>
                <w:lang w:eastAsia="en-US"/>
              </w:rPr>
              <w:t>Ф. 0510441</w:t>
            </w:r>
          </w:p>
          <w:p w:rsidR="00F521B9" w:rsidRDefault="00F521B9">
            <w:pPr>
              <w:pStyle w:val="a6"/>
              <w:spacing w:line="276" w:lineRule="auto"/>
              <w:rPr>
                <w:color w:val="22272F"/>
                <w:shd w:val="clear" w:color="auto" w:fill="FFFFFF"/>
                <w:lang w:eastAsia="en-US"/>
              </w:rPr>
            </w:pPr>
            <w:r>
              <w:rPr>
                <w:color w:val="22272F"/>
                <w:shd w:val="clear" w:color="auto" w:fill="FFFFFF"/>
                <w:lang w:eastAsia="en-US"/>
              </w:rPr>
              <w:t xml:space="preserve">Решение о признании </w:t>
            </w:r>
            <w:r>
              <w:rPr>
                <w:color w:val="22272F"/>
                <w:shd w:val="clear" w:color="auto" w:fill="FFFFFF"/>
                <w:lang w:eastAsia="en-US"/>
              </w:rPr>
              <w:lastRenderedPageBreak/>
              <w:t>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F521B9" w:rsidRDefault="00F521B9">
            <w:pPr>
              <w:pStyle w:val="a6"/>
              <w:spacing w:after="0" w:line="276" w:lineRule="auto"/>
              <w:rPr>
                <w:lang w:eastAsia="en-US"/>
              </w:rPr>
            </w:pPr>
            <w:r>
              <w:rPr>
                <w:lang w:eastAsia="en-US"/>
              </w:rPr>
              <w:lastRenderedPageBreak/>
              <w:t xml:space="preserve">начальник отдела учета материальных </w:t>
            </w:r>
            <w:r>
              <w:rPr>
                <w:lang w:eastAsia="en-US"/>
              </w:rPr>
              <w:lastRenderedPageBreak/>
              <w:t>ценностей</w:t>
            </w:r>
          </w:p>
          <w:p w:rsidR="00F521B9" w:rsidRDefault="00F521B9">
            <w:pPr>
              <w:pStyle w:val="a6"/>
              <w:spacing w:after="0" w:line="276" w:lineRule="auto"/>
              <w:jc w:val="both"/>
              <w:rPr>
                <w:lang w:eastAsia="en-US"/>
              </w:rPr>
            </w:pPr>
          </w:p>
          <w:p w:rsidR="00F521B9" w:rsidRDefault="00F521B9">
            <w:pPr>
              <w:pStyle w:val="a6"/>
              <w:spacing w:after="0" w:line="276" w:lineRule="auto"/>
              <w:jc w:val="both"/>
              <w:rPr>
                <w:lang w:eastAsia="en-US"/>
              </w:rPr>
            </w:pPr>
            <w:r>
              <w:rPr>
                <w:lang w:eastAsia="en-US"/>
              </w:rPr>
              <w:t>бухгалтер</w:t>
            </w:r>
          </w:p>
          <w:p w:rsidR="00F521B9" w:rsidRDefault="00F521B9">
            <w:pPr>
              <w:pStyle w:val="a6"/>
              <w:spacing w:line="276" w:lineRule="auto"/>
              <w:jc w:val="both"/>
              <w:rPr>
                <w:lang w:eastAsia="en-US"/>
              </w:rPr>
            </w:pPr>
            <w:r>
              <w:rPr>
                <w:lang w:eastAsia="en-US"/>
              </w:rPr>
              <w:t>учета материальных ценностей</w:t>
            </w:r>
          </w:p>
          <w:p w:rsidR="00F521B9" w:rsidRDefault="00F521B9">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lastRenderedPageBreak/>
              <w:t>председатель комиссии</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F521B9" w:rsidRDefault="00F521B9">
            <w:pPr>
              <w:pStyle w:val="a6"/>
              <w:spacing w:line="276" w:lineRule="auto"/>
              <w:jc w:val="both"/>
              <w:rPr>
                <w:lang w:eastAsia="en-US"/>
              </w:rPr>
            </w:pPr>
            <w:r>
              <w:rPr>
                <w:lang w:eastAsia="en-US"/>
              </w:rPr>
              <w:lastRenderedPageBreak/>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F521B9" w:rsidRDefault="00F521B9">
            <w:pPr>
              <w:pStyle w:val="a6"/>
              <w:spacing w:line="276" w:lineRule="auto"/>
              <w:jc w:val="both"/>
              <w:rPr>
                <w:lang w:eastAsia="en-US"/>
              </w:rPr>
            </w:pPr>
            <w:r>
              <w:rPr>
                <w:lang w:eastAsia="en-US"/>
              </w:rPr>
              <w:t>ЭЦП</w:t>
            </w: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p>
          <w:p w:rsidR="00F521B9" w:rsidRDefault="00F521B9">
            <w:pPr>
              <w:pStyle w:val="a6"/>
              <w:spacing w:line="276" w:lineRule="auto"/>
              <w:jc w:val="both"/>
              <w:rPr>
                <w:lang w:eastAsia="en-US"/>
              </w:rPr>
            </w:pPr>
            <w:r>
              <w:rPr>
                <w:lang w:eastAsia="en-US"/>
              </w:rPr>
              <w:t>ЭП</w:t>
            </w:r>
          </w:p>
        </w:tc>
      </w:tr>
    </w:tbl>
    <w:p w:rsidR="00F521B9" w:rsidRDefault="00F521B9" w:rsidP="00F521B9">
      <w:pPr>
        <w:ind w:left="-180" w:firstLine="180"/>
        <w:rPr>
          <w:rFonts w:ascii="Times New Roman" w:hAnsi="Times New Roman" w:cs="Times New Roman"/>
          <w:b/>
          <w:bCs/>
          <w:sz w:val="24"/>
          <w:szCs w:val="24"/>
        </w:rPr>
      </w:pPr>
    </w:p>
    <w:p w:rsidR="00F521B9" w:rsidRDefault="00F521B9" w:rsidP="00F521B9">
      <w:pPr>
        <w:ind w:left="-180" w:firstLine="180"/>
        <w:rPr>
          <w:b/>
          <w:bCs/>
          <w:sz w:val="28"/>
          <w:szCs w:val="28"/>
        </w:rPr>
      </w:pPr>
    </w:p>
    <w:p w:rsidR="00F521B9" w:rsidRDefault="00F521B9" w:rsidP="00F521B9">
      <w:pPr>
        <w:rPr>
          <w:rFonts w:ascii="Times New Roman" w:hAnsi="Times New Roman" w:cs="Times New Roman"/>
          <w:sz w:val="28"/>
          <w:szCs w:val="28"/>
        </w:rPr>
      </w:pPr>
    </w:p>
    <w:p w:rsidR="00F521B9" w:rsidRDefault="00F521B9" w:rsidP="00F521B9"/>
    <w:p w:rsidR="00F521B9" w:rsidRDefault="00F521B9" w:rsidP="00F521B9">
      <w:pPr>
        <w:spacing w:after="60"/>
      </w:pPr>
      <w:bookmarkStart w:id="6" w:name="_Toc280732436"/>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jc w:val="right"/>
        <w:rPr>
          <w:rFonts w:ascii="Times New Roman" w:hAnsi="Times New Roman" w:cs="Times New Roman"/>
          <w:b/>
          <w:sz w:val="24"/>
          <w:szCs w:val="24"/>
        </w:rPr>
      </w:pPr>
    </w:p>
    <w:p w:rsidR="00F521B9" w:rsidRDefault="00F521B9" w:rsidP="00F521B9">
      <w:pPr>
        <w:spacing w:after="60"/>
        <w:jc w:val="right"/>
        <w:rPr>
          <w:b/>
          <w:sz w:val="28"/>
          <w:szCs w:val="28"/>
        </w:rPr>
      </w:pPr>
      <w:r>
        <w:rPr>
          <w:rFonts w:ascii="Times New Roman" w:hAnsi="Times New Roman" w:cs="Times New Roman"/>
          <w:b/>
          <w:sz w:val="24"/>
          <w:szCs w:val="24"/>
        </w:rPr>
        <w:t>Приложение № 3</w:t>
      </w:r>
    </w:p>
    <w:p w:rsidR="00F521B9" w:rsidRDefault="00F521B9" w:rsidP="00F521B9">
      <w:pPr>
        <w:spacing w:after="60"/>
        <w:rPr>
          <w:b/>
          <w:sz w:val="28"/>
          <w:szCs w:val="28"/>
        </w:rPr>
      </w:pPr>
    </w:p>
    <w:p w:rsidR="00F521B9" w:rsidRDefault="00F521B9" w:rsidP="00F521B9">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F521B9" w:rsidRDefault="00F521B9" w:rsidP="00F521B9">
      <w:pPr>
        <w:spacing w:after="60"/>
        <w:jc w:val="center"/>
        <w:rPr>
          <w:b/>
          <w:sz w:val="28"/>
          <w:szCs w:val="28"/>
        </w:rPr>
      </w:pPr>
      <w:r>
        <w:rPr>
          <w:rFonts w:ascii="Times New Roman" w:hAnsi="Times New Roman" w:cs="Times New Roman"/>
          <w:b/>
        </w:rPr>
        <w:t xml:space="preserve"> и регистров бухгалтерского учета</w:t>
      </w: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spacing w:after="60"/>
        <w:rPr>
          <w:b/>
          <w:sz w:val="28"/>
          <w:szCs w:val="28"/>
        </w:rPr>
      </w:pPr>
    </w:p>
    <w:p w:rsidR="00F521B9" w:rsidRDefault="00F521B9" w:rsidP="00F521B9">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4</w:t>
      </w:r>
    </w:p>
    <w:p w:rsidR="00F521B9" w:rsidRDefault="00F521B9" w:rsidP="00F521B9">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66"/>
        <w:gridCol w:w="1381"/>
        <w:gridCol w:w="4853"/>
        <w:gridCol w:w="2574"/>
      </w:tblGrid>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F521B9" w:rsidRDefault="00F521B9">
            <w:pPr>
              <w:jc w:val="center"/>
              <w:rPr>
                <w:rFonts w:ascii="Times New Roman" w:hAnsi="Times New Roman" w:cs="Times New Roman"/>
                <w:b/>
                <w:bCs/>
              </w:rPr>
            </w:pPr>
          </w:p>
          <w:p w:rsidR="00F521B9" w:rsidRDefault="00F521B9">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r>
            <w:proofErr w:type="gramStart"/>
            <w:r>
              <w:rPr>
                <w:rFonts w:ascii="Times New Roman" w:hAnsi="Times New Roman" w:cs="Times New Roman"/>
                <w:b/>
                <w:bCs/>
              </w:rPr>
              <w:t>п</w:t>
            </w:r>
            <w:proofErr w:type="gramEnd"/>
            <w:r>
              <w:rPr>
                <w:rFonts w:ascii="Times New Roman" w:hAnsi="Times New Roman" w:cs="Times New Roman"/>
                <w:b/>
                <w:bCs/>
              </w:rPr>
              <w:t>/п</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b/>
                <w:bCs/>
              </w:rPr>
              <w:t>Периодичность</w:t>
            </w:r>
          </w:p>
        </w:tc>
      </w:tr>
      <w:tr w:rsidR="00F521B9" w:rsidTr="00F521B9">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4</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не формируется</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ежеквартально</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 xml:space="preserve">Накопительная ведомость по приходу продуктов </w:t>
            </w:r>
            <w:r>
              <w:rPr>
                <w:rFonts w:ascii="Times New Roman" w:hAnsi="Times New Roman" w:cs="Times New Roman"/>
              </w:rPr>
              <w:lastRenderedPageBreak/>
              <w:t>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lastRenderedPageBreak/>
              <w:t>ежемесячно</w:t>
            </w:r>
          </w:p>
        </w:tc>
      </w:tr>
      <w:tr w:rsidR="00F521B9" w:rsidTr="00F521B9">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lastRenderedPageBreak/>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ежемесячно</w:t>
            </w:r>
          </w:p>
        </w:tc>
      </w:tr>
      <w:tr w:rsidR="00F521B9" w:rsidTr="00F521B9">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ежегодно</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ежемесячно</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ежегодно</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При инвентаризации</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При инвентаризации</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При инвентаризации</w:t>
            </w:r>
          </w:p>
        </w:tc>
      </w:tr>
      <w:tr w:rsidR="00F521B9" w:rsidTr="00F521B9">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F521B9" w:rsidRDefault="00F521B9">
            <w:pPr>
              <w:rPr>
                <w:rFonts w:ascii="Times New Roman" w:hAnsi="Times New Roman" w:cs="Times New Roman"/>
              </w:rPr>
            </w:pPr>
            <w:r>
              <w:rPr>
                <w:rFonts w:ascii="Times New Roman" w:hAnsi="Times New Roman" w:cs="Times New Roman"/>
              </w:rPr>
              <w:t>Журнал операций по забалансовому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F521B9" w:rsidRDefault="00F521B9">
            <w:pPr>
              <w:jc w:val="center"/>
              <w:rPr>
                <w:rFonts w:ascii="Times New Roman" w:hAnsi="Times New Roman" w:cs="Times New Roman"/>
              </w:rPr>
            </w:pPr>
            <w:r>
              <w:rPr>
                <w:rFonts w:ascii="Times New Roman" w:hAnsi="Times New Roman" w:cs="Times New Roman"/>
              </w:rPr>
              <w:t>ежеквартально</w:t>
            </w:r>
          </w:p>
        </w:tc>
      </w:tr>
    </w:tbl>
    <w:p w:rsidR="00F521B9" w:rsidRDefault="00F521B9" w:rsidP="00F521B9">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F521B9" w:rsidRDefault="00F521B9" w:rsidP="00F521B9">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F521B9" w:rsidTr="00F521B9">
        <w:trPr>
          <w:trHeight w:val="856"/>
        </w:trPr>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исполнение</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w:t>
            </w:r>
          </w:p>
          <w:p w:rsidR="00F521B9" w:rsidRDefault="00F521B9">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Приказы о зачислении, увольнении, 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Унифицированные 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w:t>
            </w:r>
          </w:p>
          <w:p w:rsidR="00F521B9" w:rsidRDefault="00F521B9">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F521B9" w:rsidTr="00F521B9">
        <w:trPr>
          <w:trHeight w:val="1848"/>
        </w:trPr>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Документы для определения заработной платы ( об образовании</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стаже, о пед.работе,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w:t>
            </w:r>
          </w:p>
          <w:p w:rsidR="00F521B9" w:rsidRDefault="00F521B9">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по планово-финансовой работе</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 xml:space="preserve">Счета-фактуры, накладные на </w:t>
            </w:r>
            <w:r>
              <w:rPr>
                <w:rFonts w:ascii="Times New Roman" w:hAnsi="Times New Roman" w:cs="Times New Roman"/>
                <w:sz w:val="20"/>
                <w:szCs w:val="20"/>
              </w:rPr>
              <w:lastRenderedPageBreak/>
              <w:t>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lastRenderedPageBreak/>
              <w:t>Ф.0315006</w:t>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иректора по АХЧ </w:t>
            </w:r>
            <w:r>
              <w:rPr>
                <w:rFonts w:ascii="Times New Roman" w:hAnsi="Times New Roman" w:cs="Times New Roman"/>
                <w:sz w:val="20"/>
                <w:szCs w:val="20"/>
              </w:rPr>
              <w:lastRenderedPageBreak/>
              <w:t>(завхоз)</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lastRenderedPageBreak/>
              <w:t xml:space="preserve">Не позднее 3-х дней с момента </w:t>
            </w:r>
            <w:r>
              <w:rPr>
                <w:rFonts w:ascii="Times New Roman" w:hAnsi="Times New Roman" w:cs="Times New Roman"/>
                <w:sz w:val="20"/>
                <w:szCs w:val="20"/>
              </w:rPr>
              <w:lastRenderedPageBreak/>
              <w:t>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расчетов с поставщика</w:t>
            </w:r>
            <w:r>
              <w:rPr>
                <w:rFonts w:ascii="Times New Roman" w:hAnsi="Times New Roman" w:cs="Times New Roman"/>
                <w:sz w:val="20"/>
                <w:szCs w:val="20"/>
              </w:rPr>
              <w:lastRenderedPageBreak/>
              <w:t>ми</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lastRenderedPageBreak/>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расчетов с поставщикам</w:t>
            </w:r>
            <w:r>
              <w:rPr>
                <w:rFonts w:ascii="Times New Roman" w:hAnsi="Times New Roman" w:cs="Times New Roman"/>
                <w:sz w:val="20"/>
                <w:szCs w:val="20"/>
              </w:rPr>
              <w:lastRenderedPageBreak/>
              <w:t xml:space="preserve">и </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lastRenderedPageBreak/>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F521B9" w:rsidRDefault="00F521B9">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w:t>
            </w:r>
          </w:p>
          <w:p w:rsidR="00F521B9" w:rsidRDefault="00F521B9">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тдела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тдела расчетов с поставщиками </w:t>
            </w:r>
          </w:p>
        </w:tc>
      </w:tr>
      <w:tr w:rsidR="00F521B9" w:rsidTr="00F521B9">
        <w:trPr>
          <w:trHeight w:val="1136"/>
        </w:trPr>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w:t>
            </w:r>
          </w:p>
          <w:p w:rsidR="00F521B9" w:rsidRDefault="00F521B9">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В 30 дневный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Ф.0504230</w:t>
            </w:r>
          </w:p>
          <w:p w:rsidR="00F521B9" w:rsidRDefault="00F521B9">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F521B9" w:rsidRDefault="00F521B9">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F521B9" w:rsidRDefault="00F521B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F521B9" w:rsidTr="00F521B9">
        <w:trPr>
          <w:trHeight w:val="1088"/>
        </w:trPr>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F521B9" w:rsidRDefault="00F521B9">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F521B9" w:rsidRDefault="00F521B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 xml:space="preserve">До 3-го числа месяца, следующего за </w:t>
            </w:r>
            <w:proofErr w:type="gramStart"/>
            <w:r>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F521B9" w:rsidTr="00F521B9">
        <w:tc>
          <w:tcPr>
            <w:tcW w:w="2268"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F521B9" w:rsidRDefault="00F521B9">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w:t>
            </w:r>
          </w:p>
        </w:tc>
      </w:tr>
    </w:tbl>
    <w:p w:rsidR="00F521B9" w:rsidRDefault="00F521B9" w:rsidP="00F521B9">
      <w:pPr>
        <w:pStyle w:val="2"/>
        <w:jc w:val="right"/>
        <w:rPr>
          <w:rFonts w:ascii="Times New Roman" w:hAnsi="Times New Roman" w:cs="Times New Roman"/>
          <w:bCs w:val="0"/>
        </w:rPr>
      </w:pPr>
    </w:p>
    <w:bookmarkEnd w:id="7"/>
    <w:bookmarkEnd w:id="8"/>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1.2. Внутренний финансовый контроль направлен </w:t>
      </w:r>
      <w:proofErr w:type="gramStart"/>
      <w:r>
        <w:t>на</w:t>
      </w:r>
      <w:proofErr w:type="gramEnd"/>
      <w:r>
        <w:t>:</w:t>
      </w:r>
    </w:p>
    <w:p w:rsidR="00F521B9" w:rsidRDefault="00F521B9" w:rsidP="007674D9">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F521B9" w:rsidRDefault="00F521B9" w:rsidP="007674D9">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F521B9" w:rsidRDefault="00F521B9" w:rsidP="007674D9">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F521B9" w:rsidRDefault="00F521B9" w:rsidP="00F521B9">
      <w:pPr>
        <w:pStyle w:val="HTML"/>
        <w:jc w:val="both"/>
        <w:rPr>
          <w:rFonts w:ascii="Times New Roman" w:hAnsi="Times New Roman" w:cs="Times New Roman"/>
          <w:sz w:val="24"/>
          <w:szCs w:val="24"/>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F521B9" w:rsidRDefault="00F521B9" w:rsidP="007674D9">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F521B9" w:rsidRDefault="00F521B9" w:rsidP="007674D9">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F521B9" w:rsidRDefault="00F521B9" w:rsidP="007674D9">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F521B9" w:rsidRDefault="00F521B9" w:rsidP="007674D9">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F521B9" w:rsidRDefault="00F521B9" w:rsidP="007674D9">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F521B9" w:rsidRDefault="00F521B9" w:rsidP="007674D9">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F521B9" w:rsidRDefault="00F521B9" w:rsidP="007674D9">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F521B9" w:rsidRDefault="00F521B9" w:rsidP="007674D9">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F521B9" w:rsidRDefault="00F521B9" w:rsidP="00F521B9">
      <w:pPr>
        <w:pStyle w:val="HTML"/>
        <w:jc w:val="both"/>
        <w:rPr>
          <w:rFonts w:ascii="Times New Roman" w:hAnsi="Times New Roman" w:cs="Times New Roman"/>
          <w:sz w:val="24"/>
          <w:szCs w:val="24"/>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F521B9" w:rsidRDefault="00F521B9" w:rsidP="007674D9">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F521B9" w:rsidRDefault="00F521B9" w:rsidP="007674D9">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F521B9" w:rsidRDefault="00F521B9" w:rsidP="007674D9">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F521B9" w:rsidRDefault="00F521B9" w:rsidP="007674D9">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принцип системности. Проведение контрольных </w:t>
      </w:r>
      <w:proofErr w:type="gramStart"/>
      <w:r>
        <w:rPr>
          <w:rFonts w:ascii="Times New Roman" w:hAnsi="Times New Roman" w:cs="Times New Roman"/>
          <w:sz w:val="24"/>
          <w:szCs w:val="24"/>
        </w:rPr>
        <w:t>мероприятий всех сторон деятельности объекта внутреннего контроля</w:t>
      </w:r>
      <w:proofErr w:type="gramEnd"/>
      <w:r>
        <w:rPr>
          <w:rFonts w:ascii="Times New Roman" w:hAnsi="Times New Roman" w:cs="Times New Roman"/>
          <w:sz w:val="24"/>
          <w:szCs w:val="24"/>
        </w:rPr>
        <w:t xml:space="preserve"> и его взаимосвязей в структуре управления;</w:t>
      </w:r>
    </w:p>
    <w:p w:rsidR="00F521B9" w:rsidRDefault="00F521B9" w:rsidP="007674D9">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F521B9" w:rsidRDefault="00F521B9" w:rsidP="007674D9">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F521B9" w:rsidRDefault="00F521B9" w:rsidP="00F521B9">
      <w:pPr>
        <w:pStyle w:val="HTML"/>
        <w:jc w:val="both"/>
        <w:rPr>
          <w:rFonts w:ascii="Times New Roman" w:hAnsi="Times New Roman" w:cs="Times New Roman"/>
          <w:sz w:val="24"/>
          <w:szCs w:val="24"/>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 xml:space="preserve">подтверждение соответствия между объектами (документами) и их соответствия установленным требованиям; </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F521B9" w:rsidRDefault="00F521B9" w:rsidP="007674D9">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 Внутренний финансовый контроль в учреждении подразделяется </w:t>
      </w:r>
      <w:proofErr w:type="gramStart"/>
      <w:r>
        <w:t>на</w:t>
      </w:r>
      <w:proofErr w:type="gramEnd"/>
      <w:r>
        <w:t xml:space="preserve"> предварительный, текущий и последующий.</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F521B9" w:rsidRDefault="00F521B9" w:rsidP="007674D9">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F521B9" w:rsidRDefault="00F521B9" w:rsidP="007674D9">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F521B9" w:rsidRDefault="00F521B9" w:rsidP="007674D9">
      <w:pPr>
        <w:pStyle w:val="a3"/>
        <w:numPr>
          <w:ilvl w:val="0"/>
          <w:numId w:val="19"/>
        </w:numPr>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F521B9" w:rsidRDefault="00F521B9" w:rsidP="007674D9">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проверка проектов приказов руководителя учреждения</w:t>
      </w:r>
      <w:r>
        <w:rPr>
          <w:rFonts w:ascii="Times New Roman" w:hAnsi="Times New Roman" w:cs="Times New Roman"/>
          <w:sz w:val="24"/>
          <w:szCs w:val="24"/>
        </w:rPr>
        <w:t>;</w:t>
      </w:r>
    </w:p>
    <w:p w:rsidR="00F521B9" w:rsidRDefault="00F521B9" w:rsidP="007674D9">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F521B9" w:rsidRDefault="00F521B9" w:rsidP="007674D9">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F521B9" w:rsidRDefault="00F521B9" w:rsidP="00F521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полноты оприходования полученных в банке наличных денежных средств;</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у подотчетных лиц </w:t>
      </w:r>
      <w:proofErr w:type="gramStart"/>
      <w:r>
        <w:rPr>
          <w:rFonts w:ascii="Times New Roman" w:hAnsi="Times New Roman" w:cs="Times New Roman"/>
          <w:sz w:val="24"/>
          <w:szCs w:val="24"/>
        </w:rPr>
        <w:t>наличия</w:t>
      </w:r>
      <w:proofErr w:type="gramEnd"/>
      <w:r>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взысканием дебиторской и погашением кредиторской задолженности;</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сверка аналитического учета с </w:t>
      </w:r>
      <w:proofErr w:type="gramStart"/>
      <w:r>
        <w:rPr>
          <w:rFonts w:ascii="Times New Roman" w:hAnsi="Times New Roman" w:cs="Times New Roman"/>
          <w:sz w:val="24"/>
          <w:szCs w:val="24"/>
        </w:rPr>
        <w:t>синтетическим</w:t>
      </w:r>
      <w:proofErr w:type="gramEnd"/>
      <w:r>
        <w:rPr>
          <w:rFonts w:ascii="Times New Roman" w:hAnsi="Times New Roman" w:cs="Times New Roman"/>
          <w:sz w:val="24"/>
          <w:szCs w:val="24"/>
        </w:rPr>
        <w:t xml:space="preserve"> (оборотная ведомость);</w:t>
      </w:r>
    </w:p>
    <w:p w:rsidR="00F521B9" w:rsidRDefault="00F521B9" w:rsidP="007674D9">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F521B9" w:rsidRDefault="00F521B9" w:rsidP="007674D9">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F521B9" w:rsidRDefault="00F521B9" w:rsidP="007674D9">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F521B9" w:rsidRDefault="00F521B9" w:rsidP="007674D9">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F521B9" w:rsidRDefault="00F521B9" w:rsidP="007674D9">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F521B9" w:rsidRDefault="00F521B9" w:rsidP="007674D9">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F521B9" w:rsidRDefault="00F521B9" w:rsidP="007674D9">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F521B9" w:rsidRDefault="00F521B9" w:rsidP="007674D9">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F521B9" w:rsidRDefault="00F521B9" w:rsidP="007674D9">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F521B9" w:rsidRDefault="00F521B9" w:rsidP="007674D9">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F521B9" w:rsidRDefault="00F521B9" w:rsidP="007674D9">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F521B9" w:rsidRDefault="00F521B9" w:rsidP="007674D9">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F521B9" w:rsidRDefault="00F521B9" w:rsidP="007674D9">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F521B9" w:rsidRDefault="00F521B9" w:rsidP="007674D9">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 проверки; </w:t>
      </w:r>
    </w:p>
    <w:p w:rsidR="00F521B9" w:rsidRDefault="00F521B9" w:rsidP="007674D9">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F521B9" w:rsidRDefault="00F521B9" w:rsidP="007674D9">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F521B9" w:rsidRDefault="00F521B9" w:rsidP="007674D9">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F521B9" w:rsidRDefault="00F521B9" w:rsidP="007674D9">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F521B9" w:rsidRDefault="00F521B9" w:rsidP="007674D9">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F521B9" w:rsidRDefault="00F521B9" w:rsidP="007674D9">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F521B9" w:rsidRDefault="00F521B9" w:rsidP="007674D9">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F521B9" w:rsidRDefault="00F521B9" w:rsidP="007674D9">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выводы о результатах проведения контроля;</w:t>
      </w:r>
    </w:p>
    <w:p w:rsidR="00F521B9" w:rsidRDefault="00F521B9" w:rsidP="007674D9">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4.1. В систему субъектов внутреннего контроля входят:</w:t>
      </w:r>
    </w:p>
    <w:p w:rsidR="00F521B9" w:rsidRDefault="00F521B9" w:rsidP="007674D9">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F521B9" w:rsidRDefault="00F521B9" w:rsidP="007674D9">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F521B9" w:rsidRDefault="00F521B9" w:rsidP="007674D9">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F521B9" w:rsidRDefault="00F521B9" w:rsidP="007674D9">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6. Ответственность</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6.1.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lastRenderedPageBreak/>
        <w:t>документирование, внедрение, мониторинг и развитие внутреннего контроля во вверенных им сферах деятельности.</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7.2. Непосредственная оценка адекватности, достаточности и эффективности системы внутреннего контроля, а также </w:t>
      </w:r>
      <w:proofErr w:type="gramStart"/>
      <w:r>
        <w:t>контроль за</w:t>
      </w:r>
      <w:proofErr w:type="gramEnd"/>
      <w:r>
        <w:t xml:space="preserve"> соблюдением процедур внутреннего контроля осуществляется комиссией по внутреннему контролю.</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t>необходимости</w:t>
      </w:r>
      <w:proofErr w:type="gramEnd"/>
      <w:r>
        <w:t xml:space="preserve"> разработанные совместно с главным бухгалтером предложения по их совершенствованию.</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t>График проведения внутренних проверок финансово-хозяйственной деятельности</w:t>
      </w: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b/>
              </w:rPr>
            </w:pPr>
            <w:r>
              <w:rPr>
                <w:rFonts w:ascii="Times New Roman" w:hAnsi="Times New Roman" w:cs="Times New Roman"/>
                <w:b/>
              </w:rPr>
              <w:t>Периодичность проведения</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Раз в год (в начале финансового года)</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Раз в год (в начале финансового года)</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Согласно графику документооборота</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Проверка поступлений и расходования учреждением бюджетных средств согласно смете доходов и расходов (ПФХД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Ежемесячно</w:t>
            </w:r>
          </w:p>
        </w:tc>
      </w:tr>
      <w:tr w:rsidR="00F521B9" w:rsidTr="00F521B9">
        <w:tc>
          <w:tcPr>
            <w:tcW w:w="6204" w:type="dxa"/>
            <w:tcBorders>
              <w:top w:val="single" w:sz="4" w:space="0" w:color="auto"/>
              <w:left w:val="single" w:sz="4" w:space="0" w:color="auto"/>
              <w:bottom w:val="single" w:sz="4" w:space="0" w:color="auto"/>
              <w:right w:val="single" w:sz="4" w:space="0" w:color="auto"/>
            </w:tcBorders>
            <w:hideMark/>
          </w:tcPr>
          <w:p w:rsidR="00F521B9" w:rsidRDefault="00F521B9">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F521B9" w:rsidRDefault="00F521B9">
            <w:pPr>
              <w:rPr>
                <w:rFonts w:ascii="Times New Roman" w:hAnsi="Times New Roman" w:cs="Times New Roman"/>
              </w:rPr>
            </w:pPr>
            <w:r>
              <w:rPr>
                <w:rFonts w:ascii="Times New Roman" w:hAnsi="Times New Roman" w:cs="Times New Roman"/>
              </w:rPr>
              <w:t>Один раз в квартал</w:t>
            </w:r>
          </w:p>
        </w:tc>
      </w:tr>
    </w:tbl>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521B9" w:rsidRDefault="00F521B9" w:rsidP="00F521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Ответственное лицо</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F521B9" w:rsidRDefault="00F521B9">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F521B9" w:rsidRDefault="00F521B9">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 </w:t>
            </w:r>
          </w:p>
          <w:p w:rsidR="00F521B9" w:rsidRDefault="00F521B9">
            <w:pPr>
              <w:rPr>
                <w:rFonts w:ascii="Times New Roman" w:hAnsi="Times New Roman" w:cs="Times New Roman"/>
              </w:rPr>
            </w:pPr>
            <w:r>
              <w:rPr>
                <w:rFonts w:ascii="Times New Roman" w:hAnsi="Times New Roman" w:cs="Times New Roman"/>
              </w:rPr>
              <w:t>бухгалтер по учету услуг.</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bCs/>
                <w:iCs/>
              </w:rPr>
            </w:pPr>
            <w:r>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bCs/>
                <w:iCs/>
              </w:rPr>
              <w:t xml:space="preserve">Списание задолженности, не </w:t>
            </w:r>
            <w:proofErr w:type="gramStart"/>
            <w:r>
              <w:rPr>
                <w:rFonts w:ascii="Times New Roman" w:hAnsi="Times New Roman" w:cs="Times New Roman"/>
                <w:bCs/>
                <w:iCs/>
              </w:rPr>
              <w:t>востребованная</w:t>
            </w:r>
            <w:proofErr w:type="gramEnd"/>
            <w:r>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Услуги:</w:t>
            </w:r>
          </w:p>
          <w:p w:rsidR="00F521B9" w:rsidRDefault="00F521B9">
            <w:pPr>
              <w:rPr>
                <w:rFonts w:ascii="Times New Roman" w:hAnsi="Times New Roman" w:cs="Times New Roman"/>
              </w:rPr>
            </w:pPr>
            <w:r>
              <w:rPr>
                <w:rFonts w:ascii="Times New Roman" w:hAnsi="Times New Roman" w:cs="Times New Roman"/>
              </w:rPr>
              <w:t>-по возмещению коммунальных услуг;</w:t>
            </w:r>
          </w:p>
          <w:p w:rsidR="00F521B9" w:rsidRDefault="00F521B9">
            <w:pPr>
              <w:rPr>
                <w:rFonts w:ascii="Times New Roman" w:hAnsi="Times New Roman" w:cs="Times New Roman"/>
              </w:rPr>
            </w:pPr>
            <w:r>
              <w:rPr>
                <w:rFonts w:ascii="Times New Roman" w:hAnsi="Times New Roman" w:cs="Times New Roman"/>
              </w:rPr>
              <w:lastRenderedPageBreak/>
              <w:t>- услуги аренды;</w:t>
            </w:r>
          </w:p>
          <w:p w:rsidR="00F521B9" w:rsidRDefault="00F521B9">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lastRenderedPageBreak/>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Бухгалтер по учету услуг.</w:t>
            </w:r>
          </w:p>
        </w:tc>
      </w:tr>
      <w:tr w:rsidR="00F521B9" w:rsidTr="00F521B9">
        <w:tc>
          <w:tcPr>
            <w:tcW w:w="948"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lastRenderedPageBreak/>
              <w:t>8</w:t>
            </w:r>
          </w:p>
        </w:tc>
        <w:tc>
          <w:tcPr>
            <w:tcW w:w="3796"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Работы:</w:t>
            </w:r>
          </w:p>
          <w:p w:rsidR="00F521B9" w:rsidRDefault="00F521B9">
            <w:pPr>
              <w:rPr>
                <w:rFonts w:ascii="Times New Roman" w:hAnsi="Times New Roman" w:cs="Times New Roman"/>
              </w:rPr>
            </w:pPr>
            <w:r>
              <w:rPr>
                <w:rFonts w:ascii="Times New Roman" w:hAnsi="Times New Roman" w:cs="Times New Roman"/>
              </w:rPr>
              <w:t>-ремонт помещений;</w:t>
            </w:r>
          </w:p>
          <w:p w:rsidR="00F521B9" w:rsidRDefault="00F521B9">
            <w:pPr>
              <w:rPr>
                <w:rFonts w:ascii="Times New Roman" w:hAnsi="Times New Roman" w:cs="Times New Roman"/>
              </w:rPr>
            </w:pPr>
            <w:r>
              <w:rPr>
                <w:rFonts w:ascii="Times New Roman" w:hAnsi="Times New Roman" w:cs="Times New Roman"/>
              </w:rPr>
              <w:t>-ремонт компьютерной техники;</w:t>
            </w:r>
          </w:p>
          <w:p w:rsidR="00F521B9" w:rsidRDefault="00F521B9">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F521B9" w:rsidRDefault="00F521B9">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F521B9" w:rsidRDefault="00F521B9" w:rsidP="00F521B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F521B9" w:rsidRDefault="00F521B9" w:rsidP="00F521B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F521B9" w:rsidRDefault="00F521B9" w:rsidP="00F521B9">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Pr>
          <w:rFonts w:ascii="Times New Roman" w:hAnsi="Times New Roman" w:cs="Times New Roman"/>
          <w:sz w:val="24"/>
          <w:szCs w:val="24"/>
          <w:lang w:eastAsia="ru-RU"/>
        </w:rPr>
        <w:t xml:space="preserve"> № </w:t>
      </w:r>
      <w:proofErr w:type="gramStart"/>
      <w:r>
        <w:rPr>
          <w:rFonts w:ascii="Times New Roman" w:hAnsi="Times New Roman" w:cs="Times New Roman"/>
          <w:sz w:val="24"/>
          <w:szCs w:val="24"/>
          <w:lang w:eastAsia="ru-RU"/>
        </w:rPr>
        <w:t xml:space="preserve">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установлении таких фактов);</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F521B9" w:rsidRDefault="00F521B9" w:rsidP="007674D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w:t>
      </w:r>
      <w:proofErr w:type="gramStart"/>
      <w:r>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от 15.04.2021 № 61н «Об</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утверждении унифицированных форм электронных документов бухгалтерского учета, применяемых </w:t>
      </w:r>
      <w:r>
        <w:rPr>
          <w:rFonts w:ascii="Times New Roman" w:hAnsi="Times New Roman" w:cs="Times New Roman"/>
          <w:sz w:val="24"/>
          <w:szCs w:val="24"/>
          <w:lang w:eastAsia="ru-RU"/>
        </w:rPr>
        <w:lastRenderedPageBreak/>
        <w:t>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roofErr w:type="gramStart"/>
      <w:r>
        <w:rPr>
          <w:rFonts w:ascii="Times New Roman" w:hAnsi="Times New Roman" w:cs="Times New Roman"/>
          <w:sz w:val="24"/>
          <w:szCs w:val="24"/>
          <w:lang w:eastAsia="ru-RU"/>
        </w:rPr>
        <w:t xml:space="preserve">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F521B9" w:rsidRDefault="00F521B9" w:rsidP="007674D9">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F521B9" w:rsidRDefault="00F521B9" w:rsidP="00F521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безнадежной к взысканию задолженности по платежам в бюджеты бюджетной системы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Pr>
          <w:rFonts w:ascii="Times New Roman" w:hAnsi="Times New Roman" w:cs="Times New Roman"/>
          <w:sz w:val="24"/>
          <w:szCs w:val="24"/>
          <w:lang w:eastAsia="ru-RU"/>
        </w:rPr>
        <w:t xml:space="preserve"> учета государственных финансов «Нематериальные активы».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w:t>
      </w:r>
      <w:proofErr w:type="gramStart"/>
      <w:r>
        <w:rPr>
          <w:rFonts w:ascii="Times New Roman" w:hAnsi="Times New Roman" w:cs="Times New Roman"/>
          <w:sz w:val="24"/>
          <w:szCs w:val="24"/>
          <w:lang w:eastAsia="ru-RU"/>
        </w:rPr>
        <w:t>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proofErr w:type="gramStart"/>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w:t>
      </w:r>
      <w:proofErr w:type="gramEnd"/>
      <w:r>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w:t>
      </w:r>
      <w:proofErr w:type="gramStart"/>
      <w:r>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proofErr w:type="gramStart"/>
      <w:r>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(за исключением расчетов по доходам), резервов предстоящих расходов, расходов и доходов будущих периодов на отчетную дату.</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Pr>
          <w:rFonts w:ascii="Times New Roman" w:hAnsi="Times New Roman" w:cs="Times New Roman"/>
          <w:sz w:val="24"/>
          <w:szCs w:val="24"/>
          <w:lang w:eastAsia="ru-RU"/>
        </w:rPr>
        <w:t>суммы</w:t>
      </w:r>
      <w:proofErr w:type="gramEnd"/>
      <w:r>
        <w:rPr>
          <w:rFonts w:ascii="Times New Roman" w:hAnsi="Times New Roman" w:cs="Times New Roman"/>
          <w:sz w:val="24"/>
          <w:szCs w:val="24"/>
          <w:lang w:eastAsia="ru-RU"/>
        </w:rPr>
        <w:t xml:space="preserve"> не перечисленной заработной платы и иных выплат работникам;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правовые основания (включая даты исполнения) возникновения расчетов).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w:t>
      </w:r>
      <w:proofErr w:type="gramEnd"/>
      <w:r>
        <w:rPr>
          <w:rFonts w:ascii="Times New Roman" w:hAnsi="Times New Roman" w:cs="Times New Roman"/>
          <w:sz w:val="24"/>
          <w:szCs w:val="24"/>
          <w:lang w:eastAsia="ru-RU"/>
        </w:rPr>
        <w:t xml:space="preserve"> Предприятие, Бухгалтерия государственного учреждения, редакция 2:0.</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отнесения суммы </w:t>
      </w:r>
      <w:proofErr w:type="gramStart"/>
      <w:r>
        <w:rPr>
          <w:rFonts w:ascii="Times New Roman" w:hAnsi="Times New Roman" w:cs="Times New Roman"/>
          <w:sz w:val="24"/>
          <w:szCs w:val="24"/>
          <w:lang w:eastAsia="ru-RU"/>
        </w:rPr>
        <w:t>задолженности</w:t>
      </w:r>
      <w:proofErr w:type="gramEnd"/>
      <w:r>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0.205.ХХ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0.208.ХХ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0.303.ХХ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w:t>
      </w:r>
      <w:r>
        <w:rPr>
          <w:rFonts w:ascii="Times New Roman" w:hAnsi="Times New Roman" w:cs="Times New Roman"/>
          <w:sz w:val="24"/>
          <w:szCs w:val="24"/>
          <w:lang w:eastAsia="ru-RU"/>
        </w:rPr>
        <w:lastRenderedPageBreak/>
        <w:t xml:space="preserve">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F521B9" w:rsidRDefault="00F521B9" w:rsidP="007674D9">
      <w:pPr>
        <w:pStyle w:val="a3"/>
        <w:numPr>
          <w:ilvl w:val="0"/>
          <w:numId w:val="30"/>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Оприходование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F521B9" w:rsidRDefault="00F521B9" w:rsidP="00F521B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8</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w:t>
      </w:r>
      <w:proofErr w:type="gramStart"/>
      <w:r>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Pr>
          <w:rFonts w:ascii="Times New Roman" w:hAnsi="Times New Roman" w:cs="Times New Roman"/>
          <w:sz w:val="24"/>
          <w:szCs w:val="24"/>
        </w:rPr>
        <w:t xml:space="preserve"> бухгалтерской (финансовой)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w:t>
      </w:r>
      <w:r>
        <w:rPr>
          <w:rFonts w:ascii="Times New Roman" w:hAnsi="Times New Roman" w:cs="Times New Roman"/>
          <w:sz w:val="24"/>
          <w:szCs w:val="24"/>
        </w:rPr>
        <w:lastRenderedPageBreak/>
        <w:t xml:space="preserve">представления отчетности события после отчетной даты отражаются в учете не позднее, чем за 5 рабочих дня до даты представления отчетности.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roofErr w:type="gramEnd"/>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w:t>
      </w:r>
      <w:r>
        <w:rPr>
          <w:rFonts w:ascii="Times New Roman" w:hAnsi="Times New Roman" w:cs="Times New Roman"/>
          <w:sz w:val="24"/>
          <w:szCs w:val="24"/>
        </w:rPr>
        <w:lastRenderedPageBreak/>
        <w:t>события после отчетной даты и его оценка в денежном выражении доводятся до пользователей, которым представляется указанная отчетность.</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F521B9" w:rsidRDefault="00F521B9" w:rsidP="00F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711880" w:rsidRDefault="00711880" w:rsidP="00F521B9">
      <w:pPr>
        <w:spacing w:after="0" w:line="240" w:lineRule="auto"/>
        <w:jc w:val="both"/>
        <w:rPr>
          <w:rFonts w:ascii="Times New Roman" w:hAnsi="Times New Roman" w:cs="Times New Roman"/>
          <w:sz w:val="24"/>
          <w:szCs w:val="24"/>
        </w:rPr>
      </w:pPr>
    </w:p>
    <w:p w:rsidR="00711880"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982FF5">
      <w:pPr>
        <w:rPr>
          <w:rFonts w:ascii="Times New Roman" w:hAnsi="Times New Roman" w:cs="Times New Roman"/>
        </w:rPr>
      </w:pPr>
    </w:p>
    <w:sectPr w:rsidR="00711880" w:rsidRPr="00177E13"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D9" w:rsidRDefault="007674D9" w:rsidP="00D03EC0">
      <w:pPr>
        <w:spacing w:after="0" w:line="240" w:lineRule="auto"/>
      </w:pPr>
      <w:r>
        <w:separator/>
      </w:r>
    </w:p>
  </w:endnote>
  <w:endnote w:type="continuationSeparator" w:id="0">
    <w:p w:rsidR="007674D9" w:rsidRDefault="007674D9"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15" w:rsidRDefault="00655315"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D9" w:rsidRDefault="007674D9" w:rsidP="00D03EC0">
      <w:pPr>
        <w:spacing w:after="0" w:line="240" w:lineRule="auto"/>
      </w:pPr>
      <w:r>
        <w:separator/>
      </w:r>
    </w:p>
  </w:footnote>
  <w:footnote w:type="continuationSeparator" w:id="0">
    <w:p w:rsidR="007674D9" w:rsidRDefault="007674D9"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23A67"/>
    <w:rsid w:val="00032B88"/>
    <w:rsid w:val="00037D64"/>
    <w:rsid w:val="00043BBE"/>
    <w:rsid w:val="00044831"/>
    <w:rsid w:val="0005459D"/>
    <w:rsid w:val="00062E3D"/>
    <w:rsid w:val="0006449C"/>
    <w:rsid w:val="0007041F"/>
    <w:rsid w:val="00070D02"/>
    <w:rsid w:val="00081F78"/>
    <w:rsid w:val="000826F7"/>
    <w:rsid w:val="000873CE"/>
    <w:rsid w:val="000A34B6"/>
    <w:rsid w:val="000A6051"/>
    <w:rsid w:val="000A7DE5"/>
    <w:rsid w:val="000B6F46"/>
    <w:rsid w:val="000B7A07"/>
    <w:rsid w:val="000C1CE3"/>
    <w:rsid w:val="000C3B6D"/>
    <w:rsid w:val="000C64FF"/>
    <w:rsid w:val="000D266B"/>
    <w:rsid w:val="000D5109"/>
    <w:rsid w:val="000E09A0"/>
    <w:rsid w:val="000F7494"/>
    <w:rsid w:val="001002D6"/>
    <w:rsid w:val="00106D9F"/>
    <w:rsid w:val="001119BD"/>
    <w:rsid w:val="001171AD"/>
    <w:rsid w:val="00131474"/>
    <w:rsid w:val="00132466"/>
    <w:rsid w:val="00133E29"/>
    <w:rsid w:val="00136758"/>
    <w:rsid w:val="00143D6B"/>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E1AFF"/>
    <w:rsid w:val="001E6275"/>
    <w:rsid w:val="0020649F"/>
    <w:rsid w:val="00215534"/>
    <w:rsid w:val="002168C3"/>
    <w:rsid w:val="0022678D"/>
    <w:rsid w:val="00230387"/>
    <w:rsid w:val="002331A2"/>
    <w:rsid w:val="00235B32"/>
    <w:rsid w:val="00244751"/>
    <w:rsid w:val="0024533A"/>
    <w:rsid w:val="00251C58"/>
    <w:rsid w:val="00252767"/>
    <w:rsid w:val="00253067"/>
    <w:rsid w:val="00254868"/>
    <w:rsid w:val="00254A3C"/>
    <w:rsid w:val="00257053"/>
    <w:rsid w:val="002602BE"/>
    <w:rsid w:val="00260885"/>
    <w:rsid w:val="00262730"/>
    <w:rsid w:val="00262F0E"/>
    <w:rsid w:val="00263677"/>
    <w:rsid w:val="00263A18"/>
    <w:rsid w:val="00263FCC"/>
    <w:rsid w:val="00272A3D"/>
    <w:rsid w:val="002913C1"/>
    <w:rsid w:val="00292033"/>
    <w:rsid w:val="00292628"/>
    <w:rsid w:val="0029498C"/>
    <w:rsid w:val="002A31ED"/>
    <w:rsid w:val="002A3A2D"/>
    <w:rsid w:val="002B07A2"/>
    <w:rsid w:val="002B2DBC"/>
    <w:rsid w:val="002D1EBD"/>
    <w:rsid w:val="002D2029"/>
    <w:rsid w:val="002E6FF9"/>
    <w:rsid w:val="002E7D2B"/>
    <w:rsid w:val="002F3371"/>
    <w:rsid w:val="002F5BBD"/>
    <w:rsid w:val="002F749C"/>
    <w:rsid w:val="003121CE"/>
    <w:rsid w:val="003147E3"/>
    <w:rsid w:val="00315071"/>
    <w:rsid w:val="0033159B"/>
    <w:rsid w:val="00334577"/>
    <w:rsid w:val="003349BB"/>
    <w:rsid w:val="0034605E"/>
    <w:rsid w:val="0035453B"/>
    <w:rsid w:val="0035464F"/>
    <w:rsid w:val="003557B7"/>
    <w:rsid w:val="003566D9"/>
    <w:rsid w:val="0036451B"/>
    <w:rsid w:val="0037289D"/>
    <w:rsid w:val="00380386"/>
    <w:rsid w:val="00381DE8"/>
    <w:rsid w:val="003846E7"/>
    <w:rsid w:val="0038718D"/>
    <w:rsid w:val="00392165"/>
    <w:rsid w:val="003A0D3F"/>
    <w:rsid w:val="003A1659"/>
    <w:rsid w:val="003A34C3"/>
    <w:rsid w:val="003A668B"/>
    <w:rsid w:val="003A6F7F"/>
    <w:rsid w:val="003B4E46"/>
    <w:rsid w:val="003B610A"/>
    <w:rsid w:val="003D3A80"/>
    <w:rsid w:val="003D3DC5"/>
    <w:rsid w:val="003D51BA"/>
    <w:rsid w:val="003E5183"/>
    <w:rsid w:val="003E6A33"/>
    <w:rsid w:val="003E71AA"/>
    <w:rsid w:val="003F072E"/>
    <w:rsid w:val="003F584E"/>
    <w:rsid w:val="00405957"/>
    <w:rsid w:val="00410F11"/>
    <w:rsid w:val="00413A91"/>
    <w:rsid w:val="00415E38"/>
    <w:rsid w:val="00421CEC"/>
    <w:rsid w:val="00427D61"/>
    <w:rsid w:val="00430BD9"/>
    <w:rsid w:val="00431534"/>
    <w:rsid w:val="004465B5"/>
    <w:rsid w:val="00466D97"/>
    <w:rsid w:val="00470C6E"/>
    <w:rsid w:val="00475697"/>
    <w:rsid w:val="00476627"/>
    <w:rsid w:val="0048467A"/>
    <w:rsid w:val="004861B9"/>
    <w:rsid w:val="00487C0B"/>
    <w:rsid w:val="004950F1"/>
    <w:rsid w:val="00495D25"/>
    <w:rsid w:val="004A5B14"/>
    <w:rsid w:val="004A607F"/>
    <w:rsid w:val="004B51D3"/>
    <w:rsid w:val="004B52A0"/>
    <w:rsid w:val="004C1855"/>
    <w:rsid w:val="004C28F8"/>
    <w:rsid w:val="004D78CF"/>
    <w:rsid w:val="004E6C03"/>
    <w:rsid w:val="004E6CF0"/>
    <w:rsid w:val="004F1F2B"/>
    <w:rsid w:val="004F2463"/>
    <w:rsid w:val="004F6D3E"/>
    <w:rsid w:val="00503404"/>
    <w:rsid w:val="00513B59"/>
    <w:rsid w:val="005216D8"/>
    <w:rsid w:val="005242FA"/>
    <w:rsid w:val="005308A8"/>
    <w:rsid w:val="00532C04"/>
    <w:rsid w:val="00536015"/>
    <w:rsid w:val="00541E92"/>
    <w:rsid w:val="00544314"/>
    <w:rsid w:val="005455BA"/>
    <w:rsid w:val="0054561C"/>
    <w:rsid w:val="00554429"/>
    <w:rsid w:val="00557043"/>
    <w:rsid w:val="00561793"/>
    <w:rsid w:val="005622BF"/>
    <w:rsid w:val="00562886"/>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D2C35"/>
    <w:rsid w:val="005D36A6"/>
    <w:rsid w:val="005E7B0D"/>
    <w:rsid w:val="005F3EAC"/>
    <w:rsid w:val="005F581F"/>
    <w:rsid w:val="005F7377"/>
    <w:rsid w:val="006026D6"/>
    <w:rsid w:val="00603DD4"/>
    <w:rsid w:val="00606941"/>
    <w:rsid w:val="00606CE6"/>
    <w:rsid w:val="00610FFE"/>
    <w:rsid w:val="0061355A"/>
    <w:rsid w:val="00614688"/>
    <w:rsid w:val="00620639"/>
    <w:rsid w:val="006233BD"/>
    <w:rsid w:val="006234B2"/>
    <w:rsid w:val="00630B7A"/>
    <w:rsid w:val="006346DE"/>
    <w:rsid w:val="00637161"/>
    <w:rsid w:val="00641A93"/>
    <w:rsid w:val="00642163"/>
    <w:rsid w:val="00653629"/>
    <w:rsid w:val="00655315"/>
    <w:rsid w:val="00660399"/>
    <w:rsid w:val="00665616"/>
    <w:rsid w:val="00665FCC"/>
    <w:rsid w:val="006766A7"/>
    <w:rsid w:val="00680536"/>
    <w:rsid w:val="00695208"/>
    <w:rsid w:val="006A5A46"/>
    <w:rsid w:val="006B2869"/>
    <w:rsid w:val="006B2A65"/>
    <w:rsid w:val="006C0756"/>
    <w:rsid w:val="006C0E1E"/>
    <w:rsid w:val="006C230C"/>
    <w:rsid w:val="006D6BF7"/>
    <w:rsid w:val="006E0842"/>
    <w:rsid w:val="006E0B9B"/>
    <w:rsid w:val="006E2E3B"/>
    <w:rsid w:val="006E6FA6"/>
    <w:rsid w:val="006F1CAF"/>
    <w:rsid w:val="006F500A"/>
    <w:rsid w:val="0070029E"/>
    <w:rsid w:val="00701B67"/>
    <w:rsid w:val="00707223"/>
    <w:rsid w:val="007073C4"/>
    <w:rsid w:val="007104E7"/>
    <w:rsid w:val="00711880"/>
    <w:rsid w:val="00711D21"/>
    <w:rsid w:val="007121F3"/>
    <w:rsid w:val="007125D1"/>
    <w:rsid w:val="007602E9"/>
    <w:rsid w:val="007674D9"/>
    <w:rsid w:val="007712BE"/>
    <w:rsid w:val="00777006"/>
    <w:rsid w:val="00777DA0"/>
    <w:rsid w:val="00777DB8"/>
    <w:rsid w:val="00791A48"/>
    <w:rsid w:val="00791C63"/>
    <w:rsid w:val="00793B0C"/>
    <w:rsid w:val="007A3F97"/>
    <w:rsid w:val="007B2068"/>
    <w:rsid w:val="007B6E59"/>
    <w:rsid w:val="007B7DC7"/>
    <w:rsid w:val="007C0751"/>
    <w:rsid w:val="007C3B12"/>
    <w:rsid w:val="007D221E"/>
    <w:rsid w:val="007D6254"/>
    <w:rsid w:val="007E1EC6"/>
    <w:rsid w:val="007E4906"/>
    <w:rsid w:val="00802948"/>
    <w:rsid w:val="00803781"/>
    <w:rsid w:val="008070BC"/>
    <w:rsid w:val="0080752A"/>
    <w:rsid w:val="00810FFF"/>
    <w:rsid w:val="00816C51"/>
    <w:rsid w:val="00836E61"/>
    <w:rsid w:val="00836FA1"/>
    <w:rsid w:val="0084242C"/>
    <w:rsid w:val="00850D9C"/>
    <w:rsid w:val="0085188E"/>
    <w:rsid w:val="0085569C"/>
    <w:rsid w:val="0086164B"/>
    <w:rsid w:val="008628DC"/>
    <w:rsid w:val="00865086"/>
    <w:rsid w:val="00867BBD"/>
    <w:rsid w:val="008873FF"/>
    <w:rsid w:val="00895719"/>
    <w:rsid w:val="008961E4"/>
    <w:rsid w:val="008A06B4"/>
    <w:rsid w:val="008B56B1"/>
    <w:rsid w:val="008B62BF"/>
    <w:rsid w:val="008C09A7"/>
    <w:rsid w:val="008C2300"/>
    <w:rsid w:val="008C35A0"/>
    <w:rsid w:val="008C6CFA"/>
    <w:rsid w:val="008E063D"/>
    <w:rsid w:val="008E481A"/>
    <w:rsid w:val="008E5D42"/>
    <w:rsid w:val="008E6A0F"/>
    <w:rsid w:val="008F6958"/>
    <w:rsid w:val="008F7B1C"/>
    <w:rsid w:val="0090042A"/>
    <w:rsid w:val="00906862"/>
    <w:rsid w:val="009109C1"/>
    <w:rsid w:val="009111A8"/>
    <w:rsid w:val="009113D3"/>
    <w:rsid w:val="009212D5"/>
    <w:rsid w:val="009249AC"/>
    <w:rsid w:val="00934353"/>
    <w:rsid w:val="00943D3B"/>
    <w:rsid w:val="00944F78"/>
    <w:rsid w:val="00952A65"/>
    <w:rsid w:val="0095309E"/>
    <w:rsid w:val="009659E3"/>
    <w:rsid w:val="00966CDB"/>
    <w:rsid w:val="00971F1D"/>
    <w:rsid w:val="0097424F"/>
    <w:rsid w:val="00982FF5"/>
    <w:rsid w:val="00992F52"/>
    <w:rsid w:val="009A1BD5"/>
    <w:rsid w:val="009A2EB9"/>
    <w:rsid w:val="009A3EA2"/>
    <w:rsid w:val="009A7EA4"/>
    <w:rsid w:val="009B0D0A"/>
    <w:rsid w:val="009D05A0"/>
    <w:rsid w:val="009D7CA5"/>
    <w:rsid w:val="009F1B04"/>
    <w:rsid w:val="009F2BD9"/>
    <w:rsid w:val="009F2D11"/>
    <w:rsid w:val="009F4B1E"/>
    <w:rsid w:val="009F7857"/>
    <w:rsid w:val="00A00DCB"/>
    <w:rsid w:val="00A02A83"/>
    <w:rsid w:val="00A04DAD"/>
    <w:rsid w:val="00A07FCC"/>
    <w:rsid w:val="00A10F1B"/>
    <w:rsid w:val="00A144F0"/>
    <w:rsid w:val="00A15AB0"/>
    <w:rsid w:val="00A21641"/>
    <w:rsid w:val="00A21A9B"/>
    <w:rsid w:val="00A337AB"/>
    <w:rsid w:val="00A418D6"/>
    <w:rsid w:val="00A556E0"/>
    <w:rsid w:val="00A646CD"/>
    <w:rsid w:val="00A728F7"/>
    <w:rsid w:val="00A74820"/>
    <w:rsid w:val="00A803FC"/>
    <w:rsid w:val="00A819A7"/>
    <w:rsid w:val="00A86782"/>
    <w:rsid w:val="00A930F0"/>
    <w:rsid w:val="00A94D9E"/>
    <w:rsid w:val="00A95454"/>
    <w:rsid w:val="00A95544"/>
    <w:rsid w:val="00A9698B"/>
    <w:rsid w:val="00AB06B4"/>
    <w:rsid w:val="00AB0E4E"/>
    <w:rsid w:val="00AB3FD4"/>
    <w:rsid w:val="00AB4C3D"/>
    <w:rsid w:val="00AB4D1F"/>
    <w:rsid w:val="00AB6F28"/>
    <w:rsid w:val="00AE07FD"/>
    <w:rsid w:val="00AE3603"/>
    <w:rsid w:val="00AE4098"/>
    <w:rsid w:val="00AE4FE4"/>
    <w:rsid w:val="00AE6856"/>
    <w:rsid w:val="00AF24AF"/>
    <w:rsid w:val="00AF4DFB"/>
    <w:rsid w:val="00AF5469"/>
    <w:rsid w:val="00B012B9"/>
    <w:rsid w:val="00B01B20"/>
    <w:rsid w:val="00B03F88"/>
    <w:rsid w:val="00B07912"/>
    <w:rsid w:val="00B114D9"/>
    <w:rsid w:val="00B12DC4"/>
    <w:rsid w:val="00B22BBD"/>
    <w:rsid w:val="00B2394D"/>
    <w:rsid w:val="00B43F48"/>
    <w:rsid w:val="00B53CDA"/>
    <w:rsid w:val="00B732D5"/>
    <w:rsid w:val="00B75CFC"/>
    <w:rsid w:val="00B80464"/>
    <w:rsid w:val="00B907E6"/>
    <w:rsid w:val="00B911B9"/>
    <w:rsid w:val="00BA408E"/>
    <w:rsid w:val="00BC69FF"/>
    <w:rsid w:val="00BE1B76"/>
    <w:rsid w:val="00BE4013"/>
    <w:rsid w:val="00BF16B0"/>
    <w:rsid w:val="00BF2F8C"/>
    <w:rsid w:val="00C060E0"/>
    <w:rsid w:val="00C111C1"/>
    <w:rsid w:val="00C1499B"/>
    <w:rsid w:val="00C156F5"/>
    <w:rsid w:val="00C16000"/>
    <w:rsid w:val="00C25F76"/>
    <w:rsid w:val="00C302EC"/>
    <w:rsid w:val="00C33364"/>
    <w:rsid w:val="00C4472E"/>
    <w:rsid w:val="00C50E48"/>
    <w:rsid w:val="00C64AC6"/>
    <w:rsid w:val="00C67832"/>
    <w:rsid w:val="00C77210"/>
    <w:rsid w:val="00C8716A"/>
    <w:rsid w:val="00C8727B"/>
    <w:rsid w:val="00C942A3"/>
    <w:rsid w:val="00C95CC3"/>
    <w:rsid w:val="00CA0FB5"/>
    <w:rsid w:val="00CA353E"/>
    <w:rsid w:val="00CB5EEB"/>
    <w:rsid w:val="00CC320B"/>
    <w:rsid w:val="00CC6B64"/>
    <w:rsid w:val="00CC6F17"/>
    <w:rsid w:val="00CD4B42"/>
    <w:rsid w:val="00CE5BEE"/>
    <w:rsid w:val="00CF65F9"/>
    <w:rsid w:val="00CF73B9"/>
    <w:rsid w:val="00D00537"/>
    <w:rsid w:val="00D03EC0"/>
    <w:rsid w:val="00D04AD0"/>
    <w:rsid w:val="00D117D0"/>
    <w:rsid w:val="00D138A3"/>
    <w:rsid w:val="00D32125"/>
    <w:rsid w:val="00D33B33"/>
    <w:rsid w:val="00D516AC"/>
    <w:rsid w:val="00D55451"/>
    <w:rsid w:val="00D57209"/>
    <w:rsid w:val="00D57378"/>
    <w:rsid w:val="00D62254"/>
    <w:rsid w:val="00D6237D"/>
    <w:rsid w:val="00D721D0"/>
    <w:rsid w:val="00D75754"/>
    <w:rsid w:val="00D81FE8"/>
    <w:rsid w:val="00D82B82"/>
    <w:rsid w:val="00D9056A"/>
    <w:rsid w:val="00D911DE"/>
    <w:rsid w:val="00D929FB"/>
    <w:rsid w:val="00D94639"/>
    <w:rsid w:val="00DA5781"/>
    <w:rsid w:val="00DA63BD"/>
    <w:rsid w:val="00DA741C"/>
    <w:rsid w:val="00DB466B"/>
    <w:rsid w:val="00DB6212"/>
    <w:rsid w:val="00DB65CB"/>
    <w:rsid w:val="00DC12BE"/>
    <w:rsid w:val="00DC4D4A"/>
    <w:rsid w:val="00DD245D"/>
    <w:rsid w:val="00DD2FCB"/>
    <w:rsid w:val="00DD39B2"/>
    <w:rsid w:val="00DD440C"/>
    <w:rsid w:val="00DF0165"/>
    <w:rsid w:val="00DF2202"/>
    <w:rsid w:val="00DF2EAE"/>
    <w:rsid w:val="00E018FE"/>
    <w:rsid w:val="00E03E35"/>
    <w:rsid w:val="00E057E6"/>
    <w:rsid w:val="00E13638"/>
    <w:rsid w:val="00E1622A"/>
    <w:rsid w:val="00E17BBB"/>
    <w:rsid w:val="00E20676"/>
    <w:rsid w:val="00E24516"/>
    <w:rsid w:val="00E26DE4"/>
    <w:rsid w:val="00E33286"/>
    <w:rsid w:val="00E34505"/>
    <w:rsid w:val="00E36665"/>
    <w:rsid w:val="00E43ECD"/>
    <w:rsid w:val="00E5321E"/>
    <w:rsid w:val="00E55389"/>
    <w:rsid w:val="00E74636"/>
    <w:rsid w:val="00E80FAE"/>
    <w:rsid w:val="00E924CB"/>
    <w:rsid w:val="00E95C59"/>
    <w:rsid w:val="00EA19CA"/>
    <w:rsid w:val="00EA2F13"/>
    <w:rsid w:val="00EA77EF"/>
    <w:rsid w:val="00EB35FB"/>
    <w:rsid w:val="00EB5915"/>
    <w:rsid w:val="00EC1063"/>
    <w:rsid w:val="00EC665E"/>
    <w:rsid w:val="00EC7BC9"/>
    <w:rsid w:val="00EE044A"/>
    <w:rsid w:val="00EE244C"/>
    <w:rsid w:val="00EE4C5A"/>
    <w:rsid w:val="00EE7851"/>
    <w:rsid w:val="00EF7E71"/>
    <w:rsid w:val="00F013E6"/>
    <w:rsid w:val="00F014B4"/>
    <w:rsid w:val="00F16FB6"/>
    <w:rsid w:val="00F20797"/>
    <w:rsid w:val="00F240D8"/>
    <w:rsid w:val="00F258AE"/>
    <w:rsid w:val="00F31F96"/>
    <w:rsid w:val="00F32224"/>
    <w:rsid w:val="00F33831"/>
    <w:rsid w:val="00F36A41"/>
    <w:rsid w:val="00F51B88"/>
    <w:rsid w:val="00F521B9"/>
    <w:rsid w:val="00F5348A"/>
    <w:rsid w:val="00F54385"/>
    <w:rsid w:val="00F54626"/>
    <w:rsid w:val="00F569F0"/>
    <w:rsid w:val="00F91A4A"/>
    <w:rsid w:val="00F924FE"/>
    <w:rsid w:val="00F9412C"/>
    <w:rsid w:val="00FA54CA"/>
    <w:rsid w:val="00FB63CA"/>
    <w:rsid w:val="00FE0FA8"/>
    <w:rsid w:val="00FF189C"/>
    <w:rsid w:val="00FF220B"/>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6234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F521B9"/>
    <w:rPr>
      <w:color w:val="800080" w:themeColor="followedHyperlink"/>
      <w:u w:val="single"/>
    </w:rPr>
  </w:style>
  <w:style w:type="character" w:customStyle="1" w:styleId="12">
    <w:name w:val="Тема примечания Знак1"/>
    <w:basedOn w:val="af"/>
    <w:uiPriority w:val="99"/>
    <w:semiHidden/>
    <w:locked/>
    <w:rsid w:val="00F521B9"/>
    <w:rPr>
      <w:b/>
      <w:bCs/>
    </w:rPr>
  </w:style>
  <w:style w:type="character" w:customStyle="1" w:styleId="13">
    <w:name w:val="Верхний колонтитул Знак1"/>
    <w:basedOn w:val="a0"/>
    <w:uiPriority w:val="99"/>
    <w:semiHidden/>
    <w:locked/>
    <w:rsid w:val="00F521B9"/>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84560757">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925269363">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46DE3-8608-4EA4-A6E8-7909FD8C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21218</Words>
  <Characters>120947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2023-07-26T09:50:00Z</cp:lastPrinted>
  <dcterms:created xsi:type="dcterms:W3CDTF">2024-03-27T12:21:00Z</dcterms:created>
  <dcterms:modified xsi:type="dcterms:W3CDTF">2024-03-27T12:23:00Z</dcterms:modified>
</cp:coreProperties>
</file>